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91" w:rsidRDefault="007C0F91" w:rsidP="0092448C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8E5549">
        <w:rPr>
          <w:rFonts w:ascii="Times New Roman" w:hAnsi="Times New Roman" w:cs="Times New Roman"/>
          <w:sz w:val="28"/>
          <w:szCs w:val="28"/>
        </w:rPr>
        <w:t>СТАРОСАХЧИНСКОЕ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0F91" w:rsidRDefault="007C0F91" w:rsidP="0092448C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CD">
        <w:rPr>
          <w:rFonts w:ascii="Times New Roman" w:eastAsia="Times New Roman" w:hAnsi="Times New Roman" w:cs="Times New Roman"/>
          <w:sz w:val="28"/>
          <w:szCs w:val="28"/>
        </w:rPr>
        <w:t xml:space="preserve">МЕЛЕКЕССКОГО </w:t>
      </w:r>
      <w:r>
        <w:rPr>
          <w:rFonts w:ascii="Times New Roman" w:hAnsi="Times New Roman" w:cs="Times New Roman"/>
          <w:sz w:val="28"/>
          <w:szCs w:val="28"/>
        </w:rPr>
        <w:t>РАЙОНА УЛЬЯНОВСКОЙ ОБЛАСТИ</w:t>
      </w:r>
    </w:p>
    <w:p w:rsidR="007C0F91" w:rsidRDefault="007C0F91" w:rsidP="0092448C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C0F91" w:rsidRDefault="007C0F91" w:rsidP="0092448C">
      <w:pPr>
        <w:tabs>
          <w:tab w:val="left" w:pos="3495"/>
        </w:tabs>
        <w:jc w:val="center"/>
      </w:pPr>
      <w:r>
        <w:rPr>
          <w:b/>
          <w:sz w:val="28"/>
          <w:szCs w:val="28"/>
        </w:rPr>
        <w:t>Р Е Ш Е Н И Е</w:t>
      </w:r>
    </w:p>
    <w:p w:rsidR="007C0F91" w:rsidRDefault="007C0F91" w:rsidP="0092448C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C0F91" w:rsidRDefault="00D33B0C" w:rsidP="0092448C">
      <w:pPr>
        <w:tabs>
          <w:tab w:val="left" w:pos="3495"/>
        </w:tabs>
      </w:pPr>
      <w:r>
        <w:rPr>
          <w:b/>
          <w:sz w:val="28"/>
          <w:szCs w:val="28"/>
        </w:rPr>
        <w:t>22.08.2018</w:t>
      </w:r>
      <w:r w:rsidR="0092448C">
        <w:rPr>
          <w:b/>
          <w:sz w:val="28"/>
          <w:szCs w:val="28"/>
        </w:rPr>
        <w:t>_</w:t>
      </w:r>
      <w:r w:rsidR="007C0F91">
        <w:rPr>
          <w:b/>
          <w:sz w:val="28"/>
          <w:szCs w:val="28"/>
        </w:rPr>
        <w:t>г.</w:t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  <w:t xml:space="preserve">    </w:t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  <w:t xml:space="preserve">                             №</w:t>
      </w:r>
      <w:r>
        <w:rPr>
          <w:b/>
          <w:sz w:val="28"/>
          <w:szCs w:val="28"/>
        </w:rPr>
        <w:t xml:space="preserve"> 54/143</w:t>
      </w:r>
    </w:p>
    <w:p w:rsidR="007C0F91" w:rsidRDefault="007A6929" w:rsidP="0092448C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8E5549">
        <w:rPr>
          <w:b/>
          <w:sz w:val="28"/>
          <w:szCs w:val="28"/>
        </w:rPr>
        <w:t xml:space="preserve">Старая </w:t>
      </w:r>
      <w:proofErr w:type="spellStart"/>
      <w:r w:rsidR="008E5549">
        <w:rPr>
          <w:b/>
          <w:sz w:val="28"/>
          <w:szCs w:val="28"/>
        </w:rPr>
        <w:t>Сахча</w:t>
      </w:r>
      <w:proofErr w:type="spellEnd"/>
    </w:p>
    <w:p w:rsidR="007C0F91" w:rsidRDefault="007C0F91" w:rsidP="0092448C">
      <w:pPr>
        <w:ind w:firstLine="540"/>
        <w:jc w:val="center"/>
        <w:rPr>
          <w:b/>
          <w:sz w:val="28"/>
          <w:szCs w:val="28"/>
        </w:rPr>
      </w:pPr>
    </w:p>
    <w:p w:rsidR="007C0F91" w:rsidRPr="008C6823" w:rsidRDefault="007C0F91" w:rsidP="0092448C">
      <w:pPr>
        <w:jc w:val="center"/>
        <w:rPr>
          <w:sz w:val="27"/>
          <w:szCs w:val="27"/>
        </w:rPr>
      </w:pPr>
      <w:r w:rsidRPr="008C6823">
        <w:rPr>
          <w:b/>
          <w:bCs/>
          <w:sz w:val="27"/>
          <w:szCs w:val="27"/>
        </w:rPr>
        <w:t>Об утверждении Правил благ</w:t>
      </w:r>
      <w:r w:rsidRPr="008C6823">
        <w:rPr>
          <w:b/>
          <w:bCs/>
          <w:sz w:val="27"/>
          <w:szCs w:val="27"/>
        </w:rPr>
        <w:t>о</w:t>
      </w:r>
      <w:r w:rsidRPr="008C6823">
        <w:rPr>
          <w:b/>
          <w:bCs/>
          <w:sz w:val="27"/>
          <w:szCs w:val="27"/>
        </w:rPr>
        <w:t xml:space="preserve">устройства территории </w:t>
      </w:r>
    </w:p>
    <w:p w:rsidR="007C0F91" w:rsidRPr="008C6823" w:rsidRDefault="007C0F91" w:rsidP="0092448C">
      <w:pPr>
        <w:jc w:val="center"/>
        <w:rPr>
          <w:sz w:val="27"/>
          <w:szCs w:val="27"/>
        </w:rPr>
      </w:pPr>
      <w:r w:rsidRPr="008C6823">
        <w:rPr>
          <w:b/>
          <w:bCs/>
          <w:sz w:val="27"/>
          <w:szCs w:val="27"/>
        </w:rPr>
        <w:t>муниципального образования «</w:t>
      </w:r>
      <w:proofErr w:type="spellStart"/>
      <w:r w:rsidR="008E5549">
        <w:rPr>
          <w:b/>
          <w:bCs/>
          <w:sz w:val="27"/>
          <w:szCs w:val="27"/>
        </w:rPr>
        <w:t>Старосахчинское</w:t>
      </w:r>
      <w:proofErr w:type="spellEnd"/>
      <w:r w:rsidR="008E5549">
        <w:rPr>
          <w:b/>
          <w:bCs/>
          <w:sz w:val="27"/>
          <w:szCs w:val="27"/>
        </w:rPr>
        <w:t xml:space="preserve"> сельское поселение</w:t>
      </w:r>
      <w:r w:rsidRPr="008C6823">
        <w:rPr>
          <w:b/>
          <w:bCs/>
          <w:sz w:val="27"/>
          <w:szCs w:val="27"/>
        </w:rPr>
        <w:t xml:space="preserve">» </w:t>
      </w:r>
    </w:p>
    <w:p w:rsidR="007C0F91" w:rsidRPr="008C6823" w:rsidRDefault="007A6929" w:rsidP="0092448C">
      <w:pPr>
        <w:jc w:val="center"/>
        <w:rPr>
          <w:sz w:val="27"/>
          <w:szCs w:val="27"/>
        </w:rPr>
      </w:pPr>
      <w:r w:rsidRPr="008C6823">
        <w:rPr>
          <w:b/>
          <w:bCs/>
          <w:sz w:val="27"/>
          <w:szCs w:val="27"/>
        </w:rPr>
        <w:t>Мелекесского</w:t>
      </w:r>
      <w:r w:rsidR="007C0F91" w:rsidRPr="008C6823">
        <w:rPr>
          <w:b/>
          <w:bCs/>
          <w:sz w:val="27"/>
          <w:szCs w:val="27"/>
        </w:rPr>
        <w:t xml:space="preserve"> района Ульяновской области </w:t>
      </w:r>
    </w:p>
    <w:p w:rsidR="007C0F91" w:rsidRPr="008C6823" w:rsidRDefault="007C0F91" w:rsidP="0092448C">
      <w:pPr>
        <w:ind w:firstLine="540"/>
        <w:jc w:val="both"/>
        <w:rPr>
          <w:b/>
          <w:sz w:val="27"/>
          <w:szCs w:val="27"/>
        </w:rPr>
      </w:pPr>
    </w:p>
    <w:p w:rsidR="007C0F91" w:rsidRPr="008C6823" w:rsidRDefault="007C0F91" w:rsidP="0092448C">
      <w:pPr>
        <w:ind w:firstLine="696"/>
        <w:jc w:val="both"/>
        <w:rPr>
          <w:sz w:val="27"/>
          <w:szCs w:val="27"/>
        </w:rPr>
      </w:pPr>
      <w:r w:rsidRPr="008C6823">
        <w:rPr>
          <w:sz w:val="27"/>
          <w:szCs w:val="27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</w:t>
      </w:r>
      <w:r w:rsidRPr="008C6823">
        <w:rPr>
          <w:sz w:val="27"/>
          <w:szCs w:val="27"/>
        </w:rPr>
        <w:t>й</w:t>
      </w:r>
      <w:r w:rsidRPr="008C6823">
        <w:rPr>
          <w:sz w:val="27"/>
          <w:szCs w:val="27"/>
        </w:rPr>
        <w:t>ской Федерации», Совет депутатов муниципального образования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  <w:proofErr w:type="spellStart"/>
      <w:r w:rsidR="007A6929" w:rsidRPr="008C6823">
        <w:rPr>
          <w:sz w:val="27"/>
          <w:szCs w:val="27"/>
        </w:rPr>
        <w:t>Мелекесского</w:t>
      </w:r>
      <w:proofErr w:type="spellEnd"/>
      <w:r w:rsidRPr="008C6823">
        <w:rPr>
          <w:sz w:val="27"/>
          <w:szCs w:val="27"/>
        </w:rPr>
        <w:t xml:space="preserve"> района Ульяновской обла</w:t>
      </w:r>
      <w:r w:rsidRPr="008C6823">
        <w:rPr>
          <w:sz w:val="27"/>
          <w:szCs w:val="27"/>
        </w:rPr>
        <w:t>с</w:t>
      </w:r>
      <w:r w:rsidRPr="008C6823">
        <w:rPr>
          <w:sz w:val="27"/>
          <w:szCs w:val="27"/>
        </w:rPr>
        <w:t>ти решил:</w:t>
      </w:r>
    </w:p>
    <w:p w:rsidR="007C0F91" w:rsidRPr="008C6823" w:rsidRDefault="007C0F91" w:rsidP="0092448C">
      <w:pPr>
        <w:numPr>
          <w:ilvl w:val="2"/>
          <w:numId w:val="1"/>
        </w:numPr>
        <w:ind w:left="0" w:firstLine="696"/>
        <w:jc w:val="both"/>
        <w:rPr>
          <w:sz w:val="27"/>
          <w:szCs w:val="27"/>
        </w:rPr>
      </w:pPr>
      <w:r w:rsidRPr="008C6823">
        <w:rPr>
          <w:sz w:val="27"/>
          <w:szCs w:val="27"/>
        </w:rPr>
        <w:t>Утвердить Правила благоустройства территории муниципального обр</w:t>
      </w:r>
      <w:r w:rsidRPr="008C6823">
        <w:rPr>
          <w:sz w:val="27"/>
          <w:szCs w:val="27"/>
        </w:rPr>
        <w:t>а</w:t>
      </w:r>
      <w:r w:rsidRPr="008C6823">
        <w:rPr>
          <w:sz w:val="27"/>
          <w:szCs w:val="27"/>
        </w:rPr>
        <w:t>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  <w:proofErr w:type="spellStart"/>
      <w:r w:rsidR="007A6929" w:rsidRPr="008C6823">
        <w:rPr>
          <w:sz w:val="27"/>
          <w:szCs w:val="27"/>
        </w:rPr>
        <w:t>Мелекесского</w:t>
      </w:r>
      <w:proofErr w:type="spellEnd"/>
      <w:r w:rsidRPr="008C6823">
        <w:rPr>
          <w:sz w:val="27"/>
          <w:szCs w:val="27"/>
        </w:rPr>
        <w:t xml:space="preserve"> района Ульяновской о</w:t>
      </w:r>
      <w:r w:rsidRPr="008C6823">
        <w:rPr>
          <w:sz w:val="27"/>
          <w:szCs w:val="27"/>
        </w:rPr>
        <w:t>б</w:t>
      </w:r>
      <w:r w:rsidRPr="008C6823">
        <w:rPr>
          <w:sz w:val="27"/>
          <w:szCs w:val="27"/>
        </w:rPr>
        <w:t>ласти (Приложение).</w:t>
      </w:r>
    </w:p>
    <w:p w:rsidR="007C0F91" w:rsidRPr="008C6823" w:rsidRDefault="007C0F91" w:rsidP="0092448C">
      <w:pPr>
        <w:numPr>
          <w:ilvl w:val="2"/>
          <w:numId w:val="1"/>
        </w:numPr>
        <w:ind w:left="0" w:firstLine="696"/>
        <w:jc w:val="both"/>
        <w:rPr>
          <w:sz w:val="27"/>
          <w:szCs w:val="27"/>
        </w:rPr>
      </w:pPr>
      <w:r w:rsidRPr="008C6823">
        <w:rPr>
          <w:sz w:val="27"/>
          <w:szCs w:val="27"/>
        </w:rPr>
        <w:t>Признать утратившим силу решение Совета депутатов муниципал</w:t>
      </w:r>
      <w:r w:rsidRPr="008C6823">
        <w:rPr>
          <w:sz w:val="27"/>
          <w:szCs w:val="27"/>
        </w:rPr>
        <w:t>ь</w:t>
      </w:r>
      <w:r w:rsidRPr="008C6823">
        <w:rPr>
          <w:sz w:val="27"/>
          <w:szCs w:val="27"/>
        </w:rPr>
        <w:t>ного образования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  <w:proofErr w:type="spellStart"/>
      <w:r w:rsidR="007A6929" w:rsidRPr="008C6823">
        <w:rPr>
          <w:sz w:val="27"/>
          <w:szCs w:val="27"/>
        </w:rPr>
        <w:t>Мелекесского</w:t>
      </w:r>
      <w:proofErr w:type="spellEnd"/>
      <w:r w:rsidR="007A6929" w:rsidRPr="008C6823">
        <w:rPr>
          <w:sz w:val="27"/>
          <w:szCs w:val="27"/>
        </w:rPr>
        <w:t xml:space="preserve"> </w:t>
      </w:r>
      <w:r w:rsidRPr="008C6823">
        <w:rPr>
          <w:sz w:val="27"/>
          <w:szCs w:val="27"/>
        </w:rPr>
        <w:t>района Ульяно</w:t>
      </w:r>
      <w:r w:rsidRPr="008C6823">
        <w:rPr>
          <w:sz w:val="27"/>
          <w:szCs w:val="27"/>
        </w:rPr>
        <w:t>в</w:t>
      </w:r>
      <w:r w:rsidRPr="008C6823">
        <w:rPr>
          <w:sz w:val="27"/>
          <w:szCs w:val="27"/>
        </w:rPr>
        <w:t xml:space="preserve">ской области от </w:t>
      </w:r>
      <w:r w:rsidR="008E5549">
        <w:rPr>
          <w:sz w:val="27"/>
          <w:szCs w:val="27"/>
        </w:rPr>
        <w:t>25</w:t>
      </w:r>
      <w:r w:rsidRPr="008C6823">
        <w:rPr>
          <w:sz w:val="27"/>
          <w:szCs w:val="27"/>
        </w:rPr>
        <w:t>.0</w:t>
      </w:r>
      <w:r w:rsidR="000148BC" w:rsidRPr="008C6823">
        <w:rPr>
          <w:sz w:val="27"/>
          <w:szCs w:val="27"/>
        </w:rPr>
        <w:t>5</w:t>
      </w:r>
      <w:r w:rsidRPr="008C6823">
        <w:rPr>
          <w:sz w:val="27"/>
          <w:szCs w:val="27"/>
        </w:rPr>
        <w:t>.2017 №</w:t>
      </w:r>
      <w:r w:rsidR="008E5549">
        <w:rPr>
          <w:sz w:val="27"/>
          <w:szCs w:val="27"/>
        </w:rPr>
        <w:t>43/117</w:t>
      </w:r>
      <w:r w:rsidRPr="008C6823">
        <w:rPr>
          <w:sz w:val="27"/>
          <w:szCs w:val="27"/>
        </w:rPr>
        <w:t xml:space="preserve"> «Об утверждении Правил благоустройства те</w:t>
      </w:r>
      <w:r w:rsidRPr="008C6823">
        <w:rPr>
          <w:sz w:val="27"/>
          <w:szCs w:val="27"/>
        </w:rPr>
        <w:t>р</w:t>
      </w:r>
      <w:r w:rsidRPr="008C6823">
        <w:rPr>
          <w:sz w:val="27"/>
          <w:szCs w:val="27"/>
        </w:rPr>
        <w:t>ритории муниципального образования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  <w:proofErr w:type="spellStart"/>
      <w:r w:rsidR="000148BC" w:rsidRPr="008C6823">
        <w:rPr>
          <w:sz w:val="27"/>
          <w:szCs w:val="27"/>
        </w:rPr>
        <w:t>М</w:t>
      </w:r>
      <w:r w:rsidR="000148BC" w:rsidRPr="008C6823">
        <w:rPr>
          <w:sz w:val="27"/>
          <w:szCs w:val="27"/>
        </w:rPr>
        <w:t>е</w:t>
      </w:r>
      <w:r w:rsidR="000148BC" w:rsidRPr="008C6823">
        <w:rPr>
          <w:sz w:val="27"/>
          <w:szCs w:val="27"/>
        </w:rPr>
        <w:t>лекесского</w:t>
      </w:r>
      <w:proofErr w:type="spellEnd"/>
      <w:r w:rsidRPr="008C6823">
        <w:rPr>
          <w:sz w:val="27"/>
          <w:szCs w:val="27"/>
        </w:rPr>
        <w:t xml:space="preserve"> района Ульяновской области и порядка участия собственников зданий (помещений в них) и сооружений в благоустройстве прилегающих терр</w:t>
      </w:r>
      <w:r w:rsidRPr="008C6823">
        <w:rPr>
          <w:sz w:val="27"/>
          <w:szCs w:val="27"/>
        </w:rPr>
        <w:t>и</w:t>
      </w:r>
      <w:r w:rsidRPr="008C6823">
        <w:rPr>
          <w:sz w:val="27"/>
          <w:szCs w:val="27"/>
        </w:rPr>
        <w:t xml:space="preserve">торий». </w:t>
      </w:r>
    </w:p>
    <w:p w:rsidR="008C6823" w:rsidRPr="008C6823" w:rsidRDefault="007C0F91" w:rsidP="0092448C">
      <w:pPr>
        <w:numPr>
          <w:ilvl w:val="2"/>
          <w:numId w:val="1"/>
        </w:numPr>
        <w:ind w:left="0" w:firstLine="696"/>
        <w:jc w:val="both"/>
        <w:rPr>
          <w:sz w:val="27"/>
          <w:szCs w:val="27"/>
        </w:rPr>
      </w:pPr>
      <w:r w:rsidRPr="008C6823">
        <w:rPr>
          <w:sz w:val="27"/>
          <w:szCs w:val="27"/>
        </w:rPr>
        <w:t xml:space="preserve">Настоящее решение вступает в силу </w:t>
      </w:r>
      <w:r w:rsidR="000148BC" w:rsidRPr="008C6823">
        <w:rPr>
          <w:sz w:val="27"/>
          <w:szCs w:val="27"/>
        </w:rPr>
        <w:t>на следующий день после его оф</w:t>
      </w:r>
      <w:r w:rsidR="000148BC" w:rsidRPr="008C6823">
        <w:rPr>
          <w:sz w:val="27"/>
          <w:szCs w:val="27"/>
        </w:rPr>
        <w:t>и</w:t>
      </w:r>
      <w:r w:rsidR="000148BC" w:rsidRPr="008C6823">
        <w:rPr>
          <w:sz w:val="27"/>
          <w:szCs w:val="27"/>
        </w:rPr>
        <w:t>циального опубликования и подлежит размещению на официальном сайте админ</w:t>
      </w:r>
      <w:r w:rsidR="000148BC" w:rsidRPr="008C6823">
        <w:rPr>
          <w:sz w:val="27"/>
          <w:szCs w:val="27"/>
        </w:rPr>
        <w:t>и</w:t>
      </w:r>
      <w:r w:rsidR="000148BC" w:rsidRPr="008C6823">
        <w:rPr>
          <w:sz w:val="27"/>
          <w:szCs w:val="27"/>
        </w:rPr>
        <w:t>страции муниципального образования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="000148BC" w:rsidRPr="008C6823">
        <w:rPr>
          <w:sz w:val="27"/>
          <w:szCs w:val="27"/>
        </w:rPr>
        <w:t>» в и</w:t>
      </w:r>
      <w:r w:rsidR="000148BC" w:rsidRPr="008C6823">
        <w:rPr>
          <w:sz w:val="27"/>
          <w:szCs w:val="27"/>
        </w:rPr>
        <w:t>н</w:t>
      </w:r>
      <w:r w:rsidR="000148BC" w:rsidRPr="008C6823">
        <w:rPr>
          <w:sz w:val="27"/>
          <w:szCs w:val="27"/>
        </w:rPr>
        <w:t>фо</w:t>
      </w:r>
      <w:r w:rsidR="000148BC" w:rsidRPr="008C6823">
        <w:rPr>
          <w:sz w:val="27"/>
          <w:szCs w:val="27"/>
        </w:rPr>
        <w:t>р</w:t>
      </w:r>
      <w:r w:rsidR="000148BC" w:rsidRPr="008C6823">
        <w:rPr>
          <w:sz w:val="27"/>
          <w:szCs w:val="27"/>
        </w:rPr>
        <w:t>мационно-телекоммуникационной сети «Интернет»</w:t>
      </w:r>
      <w:r w:rsidRPr="008C6823">
        <w:rPr>
          <w:sz w:val="27"/>
          <w:szCs w:val="27"/>
        </w:rPr>
        <w:t>.</w:t>
      </w:r>
    </w:p>
    <w:p w:rsidR="008C6823" w:rsidRPr="008E5549" w:rsidRDefault="008C6823" w:rsidP="0092448C">
      <w:pPr>
        <w:numPr>
          <w:ilvl w:val="2"/>
          <w:numId w:val="1"/>
        </w:numPr>
        <w:ind w:left="0" w:firstLine="696"/>
        <w:jc w:val="both"/>
        <w:rPr>
          <w:sz w:val="27"/>
          <w:szCs w:val="27"/>
        </w:rPr>
      </w:pPr>
      <w:r w:rsidRPr="008E5549">
        <w:rPr>
          <w:sz w:val="27"/>
          <w:szCs w:val="27"/>
        </w:rPr>
        <w:t>Контроль за исполнением настоящего решения возложить на коми</w:t>
      </w:r>
      <w:r w:rsidRPr="008E5549">
        <w:rPr>
          <w:sz w:val="27"/>
          <w:szCs w:val="27"/>
        </w:rPr>
        <w:t>с</w:t>
      </w:r>
      <w:r w:rsidRPr="008E5549">
        <w:rPr>
          <w:sz w:val="27"/>
          <w:szCs w:val="27"/>
        </w:rPr>
        <w:t>сию по бюджету, социальной и молодежной по</w:t>
      </w:r>
      <w:r w:rsidR="008E5549">
        <w:rPr>
          <w:sz w:val="27"/>
          <w:szCs w:val="27"/>
        </w:rPr>
        <w:t>литике, местному самоуправлению.</w:t>
      </w:r>
    </w:p>
    <w:p w:rsidR="008C6823" w:rsidRDefault="008C6823" w:rsidP="0092448C">
      <w:pPr>
        <w:rPr>
          <w:sz w:val="27"/>
          <w:szCs w:val="27"/>
        </w:rPr>
      </w:pPr>
    </w:p>
    <w:p w:rsidR="007C0F91" w:rsidRPr="008C6823" w:rsidRDefault="007C0F91" w:rsidP="0092448C">
      <w:pPr>
        <w:rPr>
          <w:sz w:val="27"/>
          <w:szCs w:val="27"/>
        </w:rPr>
      </w:pPr>
      <w:r w:rsidRPr="008C6823">
        <w:rPr>
          <w:sz w:val="27"/>
          <w:szCs w:val="27"/>
        </w:rPr>
        <w:t xml:space="preserve">Глава муниципального образования </w:t>
      </w:r>
    </w:p>
    <w:p w:rsidR="007C0F91" w:rsidRPr="008C6823" w:rsidRDefault="007C0F91" w:rsidP="0092448C">
      <w:pPr>
        <w:rPr>
          <w:sz w:val="27"/>
          <w:szCs w:val="27"/>
        </w:rPr>
      </w:pPr>
      <w:r w:rsidRPr="008C6823">
        <w:rPr>
          <w:sz w:val="27"/>
          <w:szCs w:val="27"/>
        </w:rPr>
        <w:t>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</w:p>
    <w:p w:rsidR="007C0F91" w:rsidRPr="008C6823" w:rsidRDefault="000148BC" w:rsidP="0092448C">
      <w:pPr>
        <w:rPr>
          <w:sz w:val="27"/>
          <w:szCs w:val="27"/>
        </w:rPr>
      </w:pPr>
      <w:r w:rsidRPr="008C6823">
        <w:rPr>
          <w:sz w:val="27"/>
          <w:szCs w:val="27"/>
        </w:rPr>
        <w:t>Мелекесского</w:t>
      </w:r>
      <w:r w:rsidR="007C0F91" w:rsidRPr="008C6823">
        <w:rPr>
          <w:sz w:val="27"/>
          <w:szCs w:val="27"/>
        </w:rPr>
        <w:t xml:space="preserve"> района</w:t>
      </w:r>
    </w:p>
    <w:p w:rsidR="007C0F91" w:rsidRDefault="000148BC" w:rsidP="0092448C">
      <w:pPr>
        <w:rPr>
          <w:b/>
          <w:sz w:val="28"/>
          <w:szCs w:val="28"/>
        </w:rPr>
      </w:pPr>
      <w:r w:rsidRPr="008C6823">
        <w:rPr>
          <w:sz w:val="27"/>
          <w:szCs w:val="27"/>
        </w:rPr>
        <w:t>Ульяновской области</w:t>
      </w:r>
      <w:r w:rsidRPr="008C6823">
        <w:rPr>
          <w:sz w:val="27"/>
          <w:szCs w:val="27"/>
        </w:rPr>
        <w:tab/>
      </w:r>
      <w:r w:rsidRPr="008C6823">
        <w:rPr>
          <w:sz w:val="27"/>
          <w:szCs w:val="27"/>
        </w:rPr>
        <w:tab/>
      </w:r>
      <w:r w:rsidRPr="008C6823">
        <w:rPr>
          <w:sz w:val="27"/>
          <w:szCs w:val="27"/>
        </w:rPr>
        <w:tab/>
      </w:r>
      <w:r w:rsidRPr="008C6823">
        <w:rPr>
          <w:sz w:val="27"/>
          <w:szCs w:val="27"/>
        </w:rPr>
        <w:tab/>
      </w:r>
      <w:r w:rsidRPr="008C6823">
        <w:rPr>
          <w:sz w:val="27"/>
          <w:szCs w:val="27"/>
        </w:rPr>
        <w:tab/>
      </w:r>
      <w:r w:rsidR="008C6823">
        <w:rPr>
          <w:sz w:val="27"/>
          <w:szCs w:val="27"/>
        </w:rPr>
        <w:t xml:space="preserve">        </w:t>
      </w:r>
      <w:r w:rsidRPr="008C6823">
        <w:rPr>
          <w:sz w:val="27"/>
          <w:szCs w:val="27"/>
        </w:rPr>
        <w:tab/>
        <w:t xml:space="preserve">       </w:t>
      </w:r>
      <w:r w:rsidR="008E5549">
        <w:rPr>
          <w:sz w:val="27"/>
          <w:szCs w:val="27"/>
        </w:rPr>
        <w:t xml:space="preserve">          </w:t>
      </w:r>
      <w:r w:rsidRPr="008C6823">
        <w:rPr>
          <w:sz w:val="27"/>
          <w:szCs w:val="27"/>
        </w:rPr>
        <w:t xml:space="preserve">   </w:t>
      </w:r>
      <w:r w:rsidRPr="008C6823">
        <w:rPr>
          <w:sz w:val="27"/>
          <w:szCs w:val="27"/>
        </w:rPr>
        <w:tab/>
        <w:t xml:space="preserve"> </w:t>
      </w:r>
      <w:r w:rsidR="008E5549">
        <w:rPr>
          <w:sz w:val="27"/>
          <w:szCs w:val="27"/>
        </w:rPr>
        <w:t>А.В. Ли</w:t>
      </w:r>
      <w:r w:rsidR="007C0F91" w:rsidRPr="000148BC">
        <w:rPr>
          <w:sz w:val="28"/>
          <w:szCs w:val="28"/>
        </w:rPr>
        <w:tab/>
      </w:r>
      <w:r w:rsidR="007C0F91" w:rsidRPr="000148BC">
        <w:rPr>
          <w:sz w:val="28"/>
          <w:szCs w:val="28"/>
        </w:rPr>
        <w:tab/>
      </w:r>
      <w:r w:rsidR="007C0F91" w:rsidRPr="000148BC">
        <w:rPr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  <w:t xml:space="preserve"> </w:t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</w:p>
    <w:p w:rsidR="0092448C" w:rsidRDefault="0092448C" w:rsidP="0092448C">
      <w:pPr>
        <w:rPr>
          <w:b/>
          <w:sz w:val="28"/>
          <w:szCs w:val="28"/>
        </w:rPr>
      </w:pPr>
    </w:p>
    <w:p w:rsidR="0092448C" w:rsidRDefault="0092448C" w:rsidP="0092448C">
      <w:pPr>
        <w:rPr>
          <w:b/>
          <w:sz w:val="28"/>
          <w:szCs w:val="28"/>
        </w:rPr>
      </w:pPr>
    </w:p>
    <w:p w:rsidR="0092448C" w:rsidRDefault="0092448C" w:rsidP="0092448C"/>
    <w:p w:rsidR="007C0F91" w:rsidRDefault="007C0F91" w:rsidP="0092448C">
      <w:pPr>
        <w:ind w:left="5386"/>
      </w:pPr>
      <w:r>
        <w:t>ПРИЛОЖЕНИЕ</w:t>
      </w:r>
    </w:p>
    <w:p w:rsidR="007C0F91" w:rsidRDefault="007C0F91" w:rsidP="0092448C">
      <w:pPr>
        <w:ind w:left="5386"/>
      </w:pPr>
      <w:r>
        <w:t xml:space="preserve">к решению Совета депутатов </w:t>
      </w:r>
    </w:p>
    <w:p w:rsidR="007C0F91" w:rsidRDefault="007C0F91" w:rsidP="0092448C">
      <w:pPr>
        <w:ind w:left="5386"/>
      </w:pPr>
      <w:r>
        <w:t xml:space="preserve">муниципального образования </w:t>
      </w:r>
    </w:p>
    <w:p w:rsidR="007C0F91" w:rsidRDefault="007C0F91" w:rsidP="0092448C">
      <w:pPr>
        <w:ind w:left="5386"/>
      </w:pPr>
      <w:r>
        <w:t>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>
        <w:t xml:space="preserve">» </w:t>
      </w:r>
    </w:p>
    <w:p w:rsidR="007C0F91" w:rsidRDefault="006E04CD" w:rsidP="0092448C">
      <w:pPr>
        <w:ind w:left="5386"/>
      </w:pPr>
      <w:r>
        <w:t>Мелекесского</w:t>
      </w:r>
      <w:r w:rsidR="007C0F91">
        <w:t xml:space="preserve"> района Ульяновской обла</w:t>
      </w:r>
      <w:r w:rsidR="007C0F91">
        <w:t>с</w:t>
      </w:r>
      <w:r w:rsidR="007C0F91">
        <w:t>ти</w:t>
      </w:r>
    </w:p>
    <w:p w:rsidR="007C0F91" w:rsidRDefault="007C0F91" w:rsidP="0092448C">
      <w:pPr>
        <w:ind w:left="5386"/>
      </w:pPr>
      <w:r>
        <w:t>от _____________2018 г. № _______</w:t>
      </w:r>
    </w:p>
    <w:p w:rsidR="007C0F91" w:rsidRDefault="007C0F91" w:rsidP="0092448C">
      <w:pPr>
        <w:ind w:left="5652"/>
      </w:pPr>
    </w:p>
    <w:p w:rsidR="007C0F91" w:rsidRDefault="007C0F91" w:rsidP="0092448C">
      <w:pPr>
        <w:suppressAutoHyphens/>
        <w:jc w:val="center"/>
      </w:pPr>
      <w:r>
        <w:rPr>
          <w:b/>
          <w:sz w:val="28"/>
          <w:szCs w:val="28"/>
          <w:lang w:eastAsia="ru-RU"/>
        </w:rPr>
        <w:t xml:space="preserve">ПРАВИЛА </w:t>
      </w:r>
    </w:p>
    <w:p w:rsidR="006E04CD" w:rsidRDefault="007C0F91" w:rsidP="0092448C">
      <w:pPr>
        <w:suppressAutoHyphens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благоустройства территории муниципального образования</w:t>
      </w:r>
    </w:p>
    <w:p w:rsidR="006E04CD" w:rsidRDefault="007C0F91" w:rsidP="0092448C">
      <w:pPr>
        <w:suppressAutoHyphens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</w:t>
      </w:r>
      <w:proofErr w:type="spellStart"/>
      <w:r w:rsidR="008E5549">
        <w:rPr>
          <w:b/>
          <w:sz w:val="28"/>
          <w:szCs w:val="28"/>
          <w:lang w:eastAsia="ru-RU"/>
        </w:rPr>
        <w:t>Старосахчинское</w:t>
      </w:r>
      <w:proofErr w:type="spellEnd"/>
      <w:r w:rsidR="008E5549">
        <w:rPr>
          <w:b/>
          <w:sz w:val="28"/>
          <w:szCs w:val="28"/>
          <w:lang w:eastAsia="ru-RU"/>
        </w:rPr>
        <w:t xml:space="preserve"> сельское поселение</w:t>
      </w:r>
      <w:r>
        <w:rPr>
          <w:b/>
          <w:sz w:val="28"/>
          <w:szCs w:val="28"/>
          <w:lang w:eastAsia="ru-RU"/>
        </w:rPr>
        <w:t xml:space="preserve">» </w:t>
      </w:r>
    </w:p>
    <w:p w:rsidR="007C0F91" w:rsidRDefault="000148BC" w:rsidP="0092448C">
      <w:pPr>
        <w:suppressAutoHyphens/>
        <w:jc w:val="center"/>
      </w:pPr>
      <w:r>
        <w:rPr>
          <w:b/>
          <w:sz w:val="28"/>
          <w:szCs w:val="28"/>
          <w:lang w:eastAsia="ru-RU"/>
        </w:rPr>
        <w:t>Мелекесского</w:t>
      </w:r>
      <w:r w:rsidR="007C0F91">
        <w:rPr>
          <w:b/>
          <w:sz w:val="28"/>
          <w:szCs w:val="28"/>
          <w:lang w:eastAsia="ru-RU"/>
        </w:rPr>
        <w:t xml:space="preserve"> района Ульяновской области</w:t>
      </w:r>
    </w:p>
    <w:p w:rsidR="007C0F91" w:rsidRDefault="007C0F91" w:rsidP="0092448C">
      <w:pPr>
        <w:suppressAutoHyphens/>
        <w:ind w:firstLine="709"/>
        <w:jc w:val="center"/>
        <w:rPr>
          <w:color w:val="3C3C3C"/>
          <w:sz w:val="28"/>
          <w:szCs w:val="28"/>
        </w:rPr>
      </w:pPr>
    </w:p>
    <w:p w:rsidR="007C0F91" w:rsidRDefault="007C0F91" w:rsidP="0092448C">
      <w:pPr>
        <w:numPr>
          <w:ilvl w:val="0"/>
          <w:numId w:val="2"/>
        </w:numPr>
        <w:shd w:val="clear" w:color="auto" w:fill="FFFFFF"/>
        <w:jc w:val="center"/>
      </w:pPr>
      <w:r>
        <w:rPr>
          <w:b/>
          <w:bCs/>
          <w:color w:val="000001"/>
        </w:rPr>
        <w:t>1. Общие положения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1.1. Правила благоустройства территории муниципального образования «</w:t>
      </w:r>
      <w:proofErr w:type="spellStart"/>
      <w:r w:rsidR="008E5549">
        <w:rPr>
          <w:color w:val="000001"/>
        </w:rPr>
        <w:t>Старосахчи</w:t>
      </w:r>
      <w:r w:rsidR="008E5549">
        <w:rPr>
          <w:color w:val="000001"/>
        </w:rPr>
        <w:t>н</w:t>
      </w:r>
      <w:r w:rsidR="008E5549">
        <w:rPr>
          <w:color w:val="000001"/>
        </w:rPr>
        <w:t>ское</w:t>
      </w:r>
      <w:proofErr w:type="spellEnd"/>
      <w:r w:rsidR="008E5549">
        <w:rPr>
          <w:color w:val="000001"/>
        </w:rPr>
        <w:t xml:space="preserve"> сельское поселение</w:t>
      </w:r>
      <w:r>
        <w:rPr>
          <w:color w:val="000001"/>
        </w:rPr>
        <w:t xml:space="preserve">» </w:t>
      </w:r>
      <w:proofErr w:type="spellStart"/>
      <w:r w:rsidR="000148BC">
        <w:rPr>
          <w:color w:val="000001"/>
        </w:rPr>
        <w:t>Мелекесского</w:t>
      </w:r>
      <w:proofErr w:type="spellEnd"/>
      <w:r>
        <w:rPr>
          <w:color w:val="000001"/>
        </w:rPr>
        <w:t xml:space="preserve"> района Ульяновской области (далее − Правила) разр</w:t>
      </w:r>
      <w:r>
        <w:rPr>
          <w:color w:val="000001"/>
        </w:rPr>
        <w:t>а</w:t>
      </w:r>
      <w:r>
        <w:rPr>
          <w:color w:val="000001"/>
        </w:rPr>
        <w:t>ботаны в соответствии со статьей 35 Федерального закона от 6 октября 2003 г</w:t>
      </w:r>
      <w:r>
        <w:rPr>
          <w:color w:val="000001"/>
        </w:rPr>
        <w:t>о</w:t>
      </w:r>
      <w:r>
        <w:rPr>
          <w:color w:val="000001"/>
        </w:rPr>
        <w:t>да № 131-ФЗ «Об общих принципах организации местного самоуправления в Российской Федерации», пр</w:t>
      </w:r>
      <w:r>
        <w:rPr>
          <w:color w:val="000001"/>
        </w:rPr>
        <w:t>и</w:t>
      </w:r>
      <w:r>
        <w:rPr>
          <w:color w:val="000001"/>
        </w:rPr>
        <w:t>казом Министерства строительства и жилищно-коммунального хозяйства Российской Федер</w:t>
      </w:r>
      <w:r>
        <w:rPr>
          <w:color w:val="000001"/>
        </w:rPr>
        <w:t>а</w:t>
      </w:r>
      <w:r>
        <w:rPr>
          <w:color w:val="000001"/>
        </w:rPr>
        <w:t>ции от 13 апреля 2017 г. № 711/</w:t>
      </w:r>
      <w:proofErr w:type="spellStart"/>
      <w:r>
        <w:rPr>
          <w:color w:val="000001"/>
        </w:rPr>
        <w:t>пр</w:t>
      </w:r>
      <w:proofErr w:type="spellEnd"/>
      <w:r>
        <w:rPr>
          <w:color w:val="000001"/>
        </w:rPr>
        <w:t xml:space="preserve"> «Об утверждении методических рекомендаций для подг</w:t>
      </w:r>
      <w:r>
        <w:rPr>
          <w:color w:val="000001"/>
        </w:rPr>
        <w:t>о</w:t>
      </w:r>
      <w:r>
        <w:rPr>
          <w:color w:val="000001"/>
        </w:rPr>
        <w:t>товки правил благоустройства территорий поселений, городских округов, внутригородских районов».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Правила устанавливают единые нормы и требования по благоустройству территории муниципального образования </w:t>
      </w:r>
      <w:r w:rsidR="000148BC">
        <w:rPr>
          <w:color w:val="000001"/>
        </w:rPr>
        <w:t>«</w:t>
      </w:r>
      <w:proofErr w:type="spellStart"/>
      <w:r w:rsidR="008E5549">
        <w:rPr>
          <w:color w:val="000001"/>
        </w:rPr>
        <w:t>Старосахчинское</w:t>
      </w:r>
      <w:proofErr w:type="spellEnd"/>
      <w:r w:rsidR="008E5549">
        <w:rPr>
          <w:color w:val="000001"/>
        </w:rPr>
        <w:t xml:space="preserve"> сельское поселение</w:t>
      </w:r>
      <w:r w:rsidR="000148BC">
        <w:rPr>
          <w:color w:val="000001"/>
        </w:rPr>
        <w:t xml:space="preserve">» </w:t>
      </w:r>
      <w:proofErr w:type="spellStart"/>
      <w:r w:rsidR="000148BC">
        <w:rPr>
          <w:color w:val="000001"/>
        </w:rPr>
        <w:t>Мелекесского</w:t>
      </w:r>
      <w:proofErr w:type="spellEnd"/>
      <w:r w:rsidR="000148BC">
        <w:rPr>
          <w:color w:val="000001"/>
        </w:rPr>
        <w:t xml:space="preserve"> района Ульяновской области</w:t>
      </w:r>
      <w:r>
        <w:rPr>
          <w:color w:val="000001"/>
        </w:rPr>
        <w:t xml:space="preserve"> (далее - поселение), в том числе требования по содержанию зданий (включая жилые дома), сооружений и прилегающих территорий общего пользования, к вне</w:t>
      </w:r>
      <w:r>
        <w:rPr>
          <w:color w:val="000001"/>
        </w:rPr>
        <w:t>ш</w:t>
      </w:r>
      <w:r>
        <w:rPr>
          <w:color w:val="000001"/>
        </w:rPr>
        <w:t>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</w:t>
      </w:r>
      <w:r>
        <w:rPr>
          <w:color w:val="000001"/>
        </w:rPr>
        <w:t>а</w:t>
      </w:r>
      <w:r>
        <w:rPr>
          <w:color w:val="000001"/>
        </w:rPr>
        <w:t>ний (помещений в них) и сооружений в благоустройстве прилегающих территорий, к план</w:t>
      </w:r>
      <w:r>
        <w:rPr>
          <w:color w:val="000001"/>
        </w:rPr>
        <w:t>и</w:t>
      </w:r>
      <w:r>
        <w:rPr>
          <w:color w:val="000001"/>
        </w:rPr>
        <w:t>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</w:t>
      </w:r>
      <w:r>
        <w:rPr>
          <w:color w:val="000001"/>
        </w:rPr>
        <w:t>е</w:t>
      </w:r>
      <w:r>
        <w:rPr>
          <w:color w:val="000001"/>
        </w:rPr>
        <w:t>ний (з</w:t>
      </w:r>
      <w:r>
        <w:rPr>
          <w:color w:val="000001"/>
        </w:rPr>
        <w:t>а</w:t>
      </w:r>
      <w:r>
        <w:rPr>
          <w:color w:val="000001"/>
        </w:rPr>
        <w:t>боров), объектов (средств) наружного освещения.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1.2. Правила обязательны к исполнению на территории поселения для юридических и </w:t>
      </w:r>
      <w:r>
        <w:rPr>
          <w:color w:val="000001"/>
          <w:lang w:eastAsia="ru-RU"/>
        </w:rPr>
        <w:t>физических лиц, являющихся собственниками, правообладателями расположенных на террит</w:t>
      </w:r>
      <w:r>
        <w:rPr>
          <w:color w:val="000001"/>
          <w:lang w:eastAsia="ru-RU"/>
        </w:rPr>
        <w:t>о</w:t>
      </w:r>
      <w:r>
        <w:rPr>
          <w:color w:val="000001"/>
          <w:lang w:eastAsia="ru-RU"/>
        </w:rPr>
        <w:t>рии поселения земельных участков, зданий, строений и сооружений, в том числе для юридич</w:t>
      </w:r>
      <w:r>
        <w:rPr>
          <w:color w:val="000001"/>
          <w:lang w:eastAsia="ru-RU"/>
        </w:rPr>
        <w:t>е</w:t>
      </w:r>
      <w:r>
        <w:rPr>
          <w:color w:val="000001"/>
          <w:lang w:eastAsia="ru-RU"/>
        </w:rPr>
        <w:t>ских лиц, обладающих указанными объектами на праве хозяйственного ведения или операти</w:t>
      </w:r>
      <w:r>
        <w:rPr>
          <w:color w:val="000001"/>
          <w:lang w:eastAsia="ru-RU"/>
        </w:rPr>
        <w:t>в</w:t>
      </w:r>
      <w:r>
        <w:rPr>
          <w:color w:val="000001"/>
          <w:lang w:eastAsia="ru-RU"/>
        </w:rPr>
        <w:t>ного управления.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1.3. К деятельности по благоустройству поселения относятся разработка проектной д</w:t>
      </w:r>
      <w:r>
        <w:rPr>
          <w:color w:val="000001"/>
        </w:rPr>
        <w:t>о</w:t>
      </w:r>
      <w:r>
        <w:rPr>
          <w:color w:val="000001"/>
        </w:rPr>
        <w:t>кументации по благоустройству, выполнение мероприятий по благоустройству и содержание об</w:t>
      </w:r>
      <w:r>
        <w:rPr>
          <w:color w:val="000001"/>
        </w:rPr>
        <w:t>ъ</w:t>
      </w:r>
      <w:r>
        <w:rPr>
          <w:color w:val="000001"/>
        </w:rPr>
        <w:t>ектов благоустройства.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Участниками деятельности по благоустройству выступают: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</w:t>
      </w:r>
      <w:r>
        <w:rPr>
          <w:color w:val="000001"/>
        </w:rPr>
        <w:t>е</w:t>
      </w:r>
      <w:r>
        <w:rPr>
          <w:color w:val="000001"/>
        </w:rPr>
        <w:t>нии работ по благоустройству. Жители могут быть представлены общественными организ</w:t>
      </w:r>
      <w:r>
        <w:rPr>
          <w:color w:val="000001"/>
        </w:rPr>
        <w:t>а</w:t>
      </w:r>
      <w:r>
        <w:rPr>
          <w:color w:val="000001"/>
        </w:rPr>
        <w:t>циями и объединениями;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хозяйствующие субъекты, осуществляющие деятельность на территории поселения, которые могут участвовать в формировании запроса на благоустройство, а также в финансировании м</w:t>
      </w:r>
      <w:r>
        <w:rPr>
          <w:color w:val="000001"/>
        </w:rPr>
        <w:t>е</w:t>
      </w:r>
      <w:r>
        <w:rPr>
          <w:color w:val="000001"/>
        </w:rPr>
        <w:t>роприятий по благоустройству;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представители профессионального сообщества, в том числе ландшафтные архитекторы, сп</w:t>
      </w:r>
      <w:r>
        <w:rPr>
          <w:color w:val="000001"/>
        </w:rPr>
        <w:t>е</w:t>
      </w:r>
      <w:r>
        <w:rPr>
          <w:color w:val="000001"/>
        </w:rPr>
        <w:t>циалисты по благоустройству и озеленению территории, архитекторы и дизайнеры, разрабат</w:t>
      </w:r>
      <w:r>
        <w:rPr>
          <w:color w:val="000001"/>
        </w:rPr>
        <w:t>ы</w:t>
      </w:r>
      <w:r>
        <w:rPr>
          <w:color w:val="000001"/>
        </w:rPr>
        <w:t>ва</w:t>
      </w:r>
      <w:r>
        <w:rPr>
          <w:color w:val="000001"/>
        </w:rPr>
        <w:t>ю</w:t>
      </w:r>
      <w:r>
        <w:rPr>
          <w:color w:val="000001"/>
        </w:rPr>
        <w:t>щие концепции и проекты благоустройства, рабочую документацию;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иные заинтересованные в благоустройстве лица.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1.4. Физические и юридические лица, независимо от их организационно-правовых форм обеспечивают своевременную и качественную уборку и содержание принадлежащих им на </w:t>
      </w:r>
      <w:r>
        <w:rPr>
          <w:color w:val="000001"/>
        </w:rPr>
        <w:lastRenderedPageBreak/>
        <w:t>праве собственности или ином вещном праве земельных участков и прилегающих территорий в соо</w:t>
      </w:r>
      <w:r>
        <w:rPr>
          <w:color w:val="000001"/>
        </w:rPr>
        <w:t>т</w:t>
      </w:r>
      <w:r>
        <w:rPr>
          <w:color w:val="000001"/>
        </w:rPr>
        <w:t>ветствии с законодательством, Правилами и муниципальными правовыми актами.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1.5. На территории поселения запрещается: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размещать отходы, за исключением специально отведенных мест и контейнеров для сбора о</w:t>
      </w:r>
      <w:r>
        <w:rPr>
          <w:color w:val="000001"/>
        </w:rPr>
        <w:t>т</w:t>
      </w:r>
      <w:r>
        <w:rPr>
          <w:color w:val="000001"/>
        </w:rPr>
        <w:t>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осуществлять сброс бытовых сточных вод в водоотводящие канавы, кюветы, на рельеф, в к</w:t>
      </w:r>
      <w:r>
        <w:rPr>
          <w:color w:val="000001"/>
        </w:rPr>
        <w:t>о</w:t>
      </w:r>
      <w:r>
        <w:rPr>
          <w:color w:val="000001"/>
        </w:rPr>
        <w:t>лодцы инженерных сетей;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размещать рекламные и информационные конструкции на зеленых насаждениях, водосто</w:t>
      </w:r>
      <w:r>
        <w:rPr>
          <w:color w:val="000001"/>
        </w:rPr>
        <w:t>ч</w:t>
      </w:r>
      <w:r>
        <w:rPr>
          <w:color w:val="000001"/>
        </w:rPr>
        <w:t>ных трубах, уличных ограждениях, опорах уличного освещения, опорах контактной сети, трансформаторных подстанциях, на асфальтовых и плиточных покрытиях и иных не отведе</w:t>
      </w:r>
      <w:r>
        <w:rPr>
          <w:color w:val="000001"/>
        </w:rPr>
        <w:t>н</w:t>
      </w:r>
      <w:r>
        <w:rPr>
          <w:color w:val="000001"/>
        </w:rPr>
        <w:t>ных для этих целей местах;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</w:t>
      </w:r>
      <w:r>
        <w:rPr>
          <w:color w:val="000001"/>
        </w:rPr>
        <w:t>и</w:t>
      </w:r>
      <w:r>
        <w:rPr>
          <w:color w:val="000001"/>
        </w:rPr>
        <w:t>ведению в надлежащее состояние мест раскопок в установленные разрешением на проведение земляных работ сроки;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вывозить и сваливать грунт, снег, лед в места, не предназначенные для этих целей;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бросать окурки, отходы и мусор на газоны, тротуары, территории улиц, площадей, дворов, в парках, скверах и других общественных местах;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рисовать и наносить надписи на фасадах многоквартирных домов, других зданий и сооруж</w:t>
      </w:r>
      <w:r>
        <w:rPr>
          <w:color w:val="000001"/>
        </w:rPr>
        <w:t>е</w:t>
      </w:r>
      <w:r>
        <w:rPr>
          <w:color w:val="000001"/>
        </w:rPr>
        <w:t>ний, в том числе граффити, без согласования собственников зданий и сооружений;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сбрасывать смет, отходы на крышки колодцев инженерных сетей, кюветы;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сжигать листву и сухую траву, тару, отходы, разводить костры, в том числе на внутренних те</w:t>
      </w:r>
      <w:r>
        <w:rPr>
          <w:color w:val="000001"/>
        </w:rPr>
        <w:t>р</w:t>
      </w:r>
      <w:r>
        <w:rPr>
          <w:color w:val="000001"/>
        </w:rPr>
        <w:t>риториях предприятий и домовладений;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организовывать уличную торговлю в местах, не отведенных для этих целей;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размещать автотранспортные средства и иные механизмы, кроме спецтехники, осуществля</w:t>
      </w:r>
      <w:r>
        <w:rPr>
          <w:color w:val="000001"/>
        </w:rPr>
        <w:t>ю</w:t>
      </w:r>
      <w:r>
        <w:rPr>
          <w:color w:val="000001"/>
        </w:rPr>
        <w:t>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</w:t>
      </w:r>
      <w:r>
        <w:rPr>
          <w:color w:val="000001"/>
        </w:rPr>
        <w:t>и</w:t>
      </w:r>
      <w:r>
        <w:rPr>
          <w:color w:val="000001"/>
        </w:rPr>
        <w:t>торий многоквартирных домов или административных зданий, а также на детских, спортивных площадках, в зонах отдыха, в местах установки (размещения) контейнеров, контейнерных площадок и других не предназначенных для этих целей местах;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повреждать укрытия банкоматов, интерактивные информационные терминалы, почтовые ящики, шкафы телефонной связи и иное уличное техническое оборудование;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повреждать и уничтожать зеленые насаждения, газоны и цветники;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самовольно расклеивать плакаты, афиши, объявления, информационно-печатную продукцию на фасадах зданий (сооружений) в не установленных для этих целей местах;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выгуливать животных на детских и спортивных площадках, на территориях образовательных организаций, объектов здравоохранения и административных учреждений, на газонах, в местах отдыха населения, а также допускать животных в водоемы в местах, отведенных для массового купания населения.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1.6. В Правилах используются следующие понятия: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благоустройство − комплекс мероприятий по содержанию территории поселения, а также по проектированию и размещению объектов благоустройства, направленных на обеспечение и п</w:t>
      </w:r>
      <w:r>
        <w:rPr>
          <w:color w:val="000001"/>
        </w:rPr>
        <w:t>о</w:t>
      </w:r>
      <w:r>
        <w:rPr>
          <w:color w:val="000001"/>
        </w:rPr>
        <w:t>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>- содержание территории − комплекс мероприятий и работ по уборке и поддержанию в надл</w:t>
      </w:r>
      <w:r>
        <w:rPr>
          <w:color w:val="000001"/>
        </w:rPr>
        <w:t>е</w:t>
      </w:r>
      <w:r>
        <w:rPr>
          <w:color w:val="000001"/>
        </w:rPr>
        <w:t>жащем техническом, физическом, эстетическом состоянии территории и объекты благоустро</w:t>
      </w:r>
      <w:r>
        <w:rPr>
          <w:color w:val="000001"/>
        </w:rPr>
        <w:t>й</w:t>
      </w:r>
      <w:r>
        <w:rPr>
          <w:color w:val="000001"/>
        </w:rPr>
        <w:t>ства, их отдельных элементов;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уборка территории − комплекс мероприятий, связанных с регулярной очисткой территории от грязи, снега, льда, смета, сбором и вывозом в 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 и санитарно-эпидемиологического благополучия населения;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объекты благоустройства − территории поселения с расположенными на них элементами об</w:t>
      </w:r>
      <w:r>
        <w:rPr>
          <w:color w:val="000001"/>
        </w:rPr>
        <w:t>ъ</w:t>
      </w:r>
      <w:r>
        <w:rPr>
          <w:color w:val="000001"/>
        </w:rPr>
        <w:t>ектов благоустройства в границах земельных участков, находящихся в частной, государстве</w:t>
      </w:r>
      <w:r>
        <w:rPr>
          <w:color w:val="000001"/>
        </w:rPr>
        <w:t>н</w:t>
      </w:r>
      <w:r>
        <w:rPr>
          <w:color w:val="000001"/>
        </w:rPr>
        <w:t>ной и муниципальной собственности, земельных участков и земель, государственная собстве</w:t>
      </w:r>
      <w:r>
        <w:rPr>
          <w:color w:val="000001"/>
        </w:rPr>
        <w:t>н</w:t>
      </w:r>
      <w:r>
        <w:rPr>
          <w:color w:val="000001"/>
        </w:rPr>
        <w:t>ность на которые не разграничена; внешние поверхности зданий, строений, сооружений;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элементы объектов благоустройства − конструктивные и функциональные составляющие объектов благоустройства, определяющие их внешний вид, обеспечивающие визуальное во</w:t>
      </w:r>
      <w:r>
        <w:rPr>
          <w:color w:val="000001"/>
        </w:rPr>
        <w:t>с</w:t>
      </w:r>
      <w:r>
        <w:rPr>
          <w:color w:val="000001"/>
        </w:rPr>
        <w:t>приятие объектов благоустройства, а также использование (эксплуатацию) объектов благоус</w:t>
      </w:r>
      <w:r>
        <w:rPr>
          <w:color w:val="000001"/>
        </w:rPr>
        <w:t>т</w:t>
      </w:r>
      <w:r>
        <w:rPr>
          <w:color w:val="000001"/>
        </w:rPr>
        <w:t>ройства в соответствии с их функциональным назначением;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зеленые насаждения − древесно-кустарниковая и травянистая растительность естественного и искусственного происхождения;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элементы озеленения − скверы, сады, парки, озелененные участки перед различными здани</w:t>
      </w:r>
      <w:r>
        <w:rPr>
          <w:color w:val="000001"/>
        </w:rPr>
        <w:t>я</w:t>
      </w:r>
      <w:r>
        <w:rPr>
          <w:color w:val="000001"/>
        </w:rPr>
        <w:t>ми в промышленной и жилой застройке, озелененные участки в общественно-административных центрах, а также на улицах и магистралях, в пригородной зоне или лечебно-оздоровительном районе, а также территории, предназначенные для озеленения;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газон − поверхность земельного участка, не имеющая твердого покрытия, занятая травян</w:t>
      </w:r>
      <w:r>
        <w:rPr>
          <w:color w:val="000001"/>
        </w:rPr>
        <w:t>и</w:t>
      </w:r>
      <w:r>
        <w:rPr>
          <w:color w:val="000001"/>
        </w:rPr>
        <w:t>стой и (или) древесно-кустарниковой растительностью естественного или искусственного пр</w:t>
      </w:r>
      <w:r>
        <w:rPr>
          <w:color w:val="000001"/>
        </w:rPr>
        <w:t>о</w:t>
      </w:r>
      <w:r>
        <w:rPr>
          <w:color w:val="000001"/>
        </w:rPr>
        <w:t>исхо</w:t>
      </w:r>
      <w:r>
        <w:rPr>
          <w:color w:val="000001"/>
        </w:rPr>
        <w:t>ж</w:t>
      </w:r>
      <w:r>
        <w:rPr>
          <w:color w:val="000001"/>
        </w:rPr>
        <w:t>дения либо предназначенная для озеленения;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цветник −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повреждение зеленых насаждений − механическое, химическое и иное повреждение надзе</w:t>
      </w:r>
      <w:r>
        <w:rPr>
          <w:color w:val="000001"/>
        </w:rPr>
        <w:t>м</w:t>
      </w:r>
      <w:r>
        <w:rPr>
          <w:color w:val="000001"/>
        </w:rPr>
        <w:t>ной части и корневой системы зеленых насаждений, не влекущее прекращение роста, в том числе з</w:t>
      </w:r>
      <w:r>
        <w:rPr>
          <w:color w:val="000001"/>
        </w:rPr>
        <w:t>а</w:t>
      </w:r>
      <w:r>
        <w:rPr>
          <w:color w:val="000001"/>
        </w:rPr>
        <w:t>грязнение зеленых насаждений либо почвы в корневой зоне нефтепродуктами, иными вредными или пачкающими веществами;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уничтожение зеленых насаждений − повреждение зеленых насаждений, повлекшее прекращ</w:t>
      </w:r>
      <w:r>
        <w:rPr>
          <w:color w:val="000001"/>
        </w:rPr>
        <w:t>е</w:t>
      </w:r>
      <w:r>
        <w:rPr>
          <w:color w:val="000001"/>
        </w:rPr>
        <w:t>ние их роста или гибель растения;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вырубка деревьев и кустарников (снос зеленых насаждений) − вырубка деревьев, кустарн</w:t>
      </w:r>
      <w:r>
        <w:rPr>
          <w:color w:val="000001"/>
        </w:rPr>
        <w:t>и</w:t>
      </w:r>
      <w:r>
        <w:rPr>
          <w:color w:val="000001"/>
        </w:rPr>
        <w:t>ков, оформленные в порядке, установленном Правилами, выполнение которых объективно н</w:t>
      </w:r>
      <w:r>
        <w:rPr>
          <w:color w:val="000001"/>
        </w:rPr>
        <w:t>е</w:t>
      </w:r>
      <w:r>
        <w:rPr>
          <w:color w:val="000001"/>
        </w:rPr>
        <w:t>обходимо в целях обеспечения условий для размещения тех или иных объектов строител</w:t>
      </w:r>
      <w:r>
        <w:rPr>
          <w:color w:val="000001"/>
        </w:rPr>
        <w:t>ь</w:t>
      </w:r>
      <w:r>
        <w:rPr>
          <w:color w:val="000001"/>
        </w:rPr>
        <w:t>ства, обслуживания элементов инженерного благоустройства, наземных коммуникаций, обе</w:t>
      </w:r>
      <w:r>
        <w:rPr>
          <w:color w:val="000001"/>
        </w:rPr>
        <w:t>с</w:t>
      </w:r>
      <w:r>
        <w:rPr>
          <w:color w:val="000001"/>
        </w:rPr>
        <w:t>печения охр</w:t>
      </w:r>
      <w:r>
        <w:rPr>
          <w:color w:val="000001"/>
        </w:rPr>
        <w:t>а</w:t>
      </w:r>
      <w:r>
        <w:rPr>
          <w:color w:val="000001"/>
        </w:rPr>
        <w:t>ны окружающей среды;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пересадка зеленых насаждений − способ сохранения зеленых насаждений, попадающих в зону строительства новых и реконструкции существующих объектов, путем выкапывания зеленых насаждений и посадки на других территориях;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реконструкция зеленых насаждений − изменение видового, возрастного состава и планировки зеленых насаждений с целью восстановления или улучшения их рекреационных, защитных, с</w:t>
      </w:r>
      <w:r>
        <w:rPr>
          <w:color w:val="000001"/>
        </w:rPr>
        <w:t>а</w:t>
      </w:r>
      <w:r>
        <w:rPr>
          <w:color w:val="000001"/>
        </w:rPr>
        <w:t>нитарно-гигиенических, эстетических и иных полезных свойств и функций;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земляные работы − производство работ по разрытию, выемке, перемещению, укладке, упло</w:t>
      </w:r>
      <w:r>
        <w:rPr>
          <w:color w:val="000001"/>
        </w:rPr>
        <w:t>т</w:t>
      </w:r>
      <w:r>
        <w:rPr>
          <w:color w:val="000001"/>
        </w:rPr>
        <w:t>нению грунта и (или) иное вмешательство в грунт на уровне ниже верхнего слоя грунта;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проектная документация по благоустройству − пакет документации, основанной на стратегии развития поселения, отражающей потребности жителей поселения, который содержит мат</w:t>
      </w:r>
      <w:r>
        <w:rPr>
          <w:color w:val="000001"/>
        </w:rPr>
        <w:t>е</w:t>
      </w:r>
      <w:r>
        <w:rPr>
          <w:color w:val="000001"/>
        </w:rPr>
        <w:t>риалы в текстовой и графической форме и определяет проектные решения по благоустройству. Состав данной документации может быть различным в зависимости от того, к какому объекту благ</w:t>
      </w:r>
      <w:r>
        <w:rPr>
          <w:color w:val="000001"/>
        </w:rPr>
        <w:t>о</w:t>
      </w:r>
      <w:r>
        <w:rPr>
          <w:color w:val="000001"/>
        </w:rPr>
        <w:t>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</w:t>
      </w:r>
      <w:r>
        <w:rPr>
          <w:color w:val="000001"/>
        </w:rPr>
        <w:t>о</w:t>
      </w:r>
      <w:r>
        <w:rPr>
          <w:color w:val="000001"/>
        </w:rPr>
        <w:lastRenderedPageBreak/>
        <w:t>строительных и иных исследований, социально-экономической оценки эффективности проек</w:t>
      </w:r>
      <w:r>
        <w:rPr>
          <w:color w:val="000001"/>
        </w:rPr>
        <w:t>т</w:t>
      </w:r>
      <w:r>
        <w:rPr>
          <w:color w:val="000001"/>
        </w:rPr>
        <w:t>ных решений;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проект благоустройства − документация, содержащая материалы в текстовой и графической форме и определяющая проектные решения (в том числе цветовые) по благоустройству;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элементы сопряжения поверхности − различные виды бортовых камней, пандусы, ступени, лестницы;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дворовая территория − сформированная территория,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функционирование. На дворовой территории многоквартирных домов размещаются детские площадки, спортивные площадки, м</w:t>
      </w:r>
      <w:r>
        <w:rPr>
          <w:color w:val="000001"/>
        </w:rPr>
        <w:t>е</w:t>
      </w:r>
      <w:r>
        <w:rPr>
          <w:color w:val="000001"/>
        </w:rPr>
        <w:t>ста для отдыха, сушки белья, парковки автомобилей, зеленые насаждения и иные объекты общ</w:t>
      </w:r>
      <w:r>
        <w:rPr>
          <w:color w:val="000001"/>
        </w:rPr>
        <w:t>е</w:t>
      </w:r>
      <w:r>
        <w:rPr>
          <w:color w:val="000001"/>
        </w:rPr>
        <w:t>ственного пользования;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фасад − наружная, внешняя поверхность объекта капитального строительства, в том числе включающая архитектурные элементы и детали (балконы, окна, двери, колоннады и др.);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объекты (средства) наружного освещения (осветительное оборудование)−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</w:t>
      </w:r>
      <w:r>
        <w:rPr>
          <w:color w:val="000001"/>
        </w:rPr>
        <w:t>и</w:t>
      </w:r>
      <w:r>
        <w:rPr>
          <w:color w:val="000001"/>
        </w:rPr>
        <w:t>ально предназначенных для такого освещения опорах, опорах контактной сети электрифицир</w:t>
      </w:r>
      <w:r>
        <w:rPr>
          <w:color w:val="000001"/>
        </w:rPr>
        <w:t>о</w:t>
      </w:r>
      <w:r>
        <w:rPr>
          <w:color w:val="000001"/>
        </w:rPr>
        <w:t>ванного транспорта, стенах, перекрытиях зданий и сооружений, парапетах, ограждениях мо</w:t>
      </w:r>
      <w:r>
        <w:rPr>
          <w:color w:val="000001"/>
        </w:rPr>
        <w:t>с</w:t>
      </w:r>
      <w:r>
        <w:rPr>
          <w:color w:val="000001"/>
        </w:rPr>
        <w:t>тов и транспортных эстакад, на металлических, железобетонных и других конструкциях зд</w:t>
      </w:r>
      <w:r>
        <w:rPr>
          <w:color w:val="000001"/>
        </w:rPr>
        <w:t>а</w:t>
      </w:r>
      <w:r>
        <w:rPr>
          <w:color w:val="000001"/>
        </w:rPr>
        <w:t>ний, строений и сооружений, и в иных местах общественного пользования;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информационная конструкция − конструкция, предназначенная для размещения информации (информационных материалов, вывесок) не рекламного характера, выполняющая функцию и</w:t>
      </w:r>
      <w:r>
        <w:rPr>
          <w:color w:val="000001"/>
        </w:rPr>
        <w:t>н</w:t>
      </w:r>
      <w:r>
        <w:rPr>
          <w:color w:val="000001"/>
        </w:rPr>
        <w:t>формирования населения, на которой допускается изображение товарных знаков или знаков о</w:t>
      </w:r>
      <w:r>
        <w:rPr>
          <w:color w:val="000001"/>
        </w:rPr>
        <w:t>б</w:t>
      </w:r>
      <w:r>
        <w:rPr>
          <w:color w:val="000001"/>
        </w:rPr>
        <w:t>служивания;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контейнер − мусоросборник, предназначенный для складирования твердых коммунальных отходов (за исключением крупногабаритных отходов) следующего объема накапливаемых о</w:t>
      </w:r>
      <w:r>
        <w:rPr>
          <w:color w:val="000001"/>
        </w:rPr>
        <w:t>т</w:t>
      </w:r>
      <w:r>
        <w:rPr>
          <w:color w:val="000001"/>
        </w:rPr>
        <w:t>ходов: 0,05 куб. метра, 0,08 куб. м, 0,12 куб. м, 0,24 куб. м, 0,77 куб. м, 1,1 куб. м;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урна – специализированная ёмкость (кроме ведер, коробок и других подобных емкостей) об</w:t>
      </w:r>
      <w:r>
        <w:rPr>
          <w:color w:val="000001"/>
        </w:rPr>
        <w:t>ъ</w:t>
      </w:r>
      <w:r>
        <w:rPr>
          <w:color w:val="000001"/>
        </w:rPr>
        <w:t>емом от 0,2 до 0,5 куб. м включительно, служащая для сбора отходов. Изготавливается пр</w:t>
      </w:r>
      <w:r>
        <w:rPr>
          <w:color w:val="000001"/>
        </w:rPr>
        <w:t>е</w:t>
      </w:r>
      <w:r>
        <w:rPr>
          <w:color w:val="000001"/>
        </w:rPr>
        <w:t>имущ</w:t>
      </w:r>
      <w:r>
        <w:rPr>
          <w:color w:val="000001"/>
        </w:rPr>
        <w:t>е</w:t>
      </w:r>
      <w:r>
        <w:rPr>
          <w:color w:val="000001"/>
        </w:rPr>
        <w:t>ственно из металла;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контейнерная площадка – место накопления твердых коммунальных отходов, обустроенное в соответствии с требованиями законодательства и предназначенное для размещения контейн</w:t>
      </w:r>
      <w:r>
        <w:rPr>
          <w:color w:val="000001"/>
        </w:rPr>
        <w:t>е</w:t>
      </w:r>
      <w:r>
        <w:rPr>
          <w:color w:val="000001"/>
        </w:rPr>
        <w:t>ров и бункеров;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несанкционированная свалка отходов − скопление отходов производства и потребления, во</w:t>
      </w:r>
      <w:r>
        <w:rPr>
          <w:color w:val="000001"/>
        </w:rPr>
        <w:t>з</w:t>
      </w:r>
      <w:r>
        <w:rPr>
          <w:color w:val="000001"/>
        </w:rPr>
        <w:t>никшее в результате их самовольного (несанкционированного) сброса (размещения) или скл</w:t>
      </w:r>
      <w:r>
        <w:rPr>
          <w:color w:val="000001"/>
        </w:rPr>
        <w:t>а</w:t>
      </w:r>
      <w:r>
        <w:rPr>
          <w:color w:val="000001"/>
        </w:rPr>
        <w:t>дирования вне специально установленного места;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домовладение − жилой дом (часть жилого дома) и примыкающие к нему и (или) отдельно стоящие на общем с жилым домом (частью жилого дома) земельном участке надворные п</w:t>
      </w:r>
      <w:r>
        <w:rPr>
          <w:color w:val="000001"/>
        </w:rPr>
        <w:t>о</w:t>
      </w:r>
      <w:r>
        <w:rPr>
          <w:color w:val="000001"/>
        </w:rPr>
        <w:t>стройки (гараж, баня (сауна), бассейн, теплица (зимний сад), помещения для содержания д</w:t>
      </w:r>
      <w:r>
        <w:rPr>
          <w:color w:val="000001"/>
        </w:rPr>
        <w:t>о</w:t>
      </w:r>
      <w:r>
        <w:rPr>
          <w:color w:val="000001"/>
        </w:rPr>
        <w:t>машнего ск</w:t>
      </w:r>
      <w:r>
        <w:rPr>
          <w:color w:val="000001"/>
        </w:rPr>
        <w:t>о</w:t>
      </w:r>
      <w:r>
        <w:rPr>
          <w:color w:val="000001"/>
        </w:rPr>
        <w:t>та и птицы, иные объекты);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малые архитектурные формы (далее − МАФ) − элементы монументально-декоративного оформления, устройства для оформления мобильного и вертикального озеленения (беседки, р</w:t>
      </w:r>
      <w:r>
        <w:rPr>
          <w:color w:val="000001"/>
        </w:rPr>
        <w:t>о</w:t>
      </w:r>
      <w:r>
        <w:rPr>
          <w:color w:val="000001"/>
        </w:rPr>
        <w:t xml:space="preserve">тонды, веранды, навесы, скульптуры, остановочные павильоны, фонари, приспособления для озеленения, скамейки, мостики, водные устройства (фонтаны, бюветы, декоративные водоемы), уличная мебель (скамьи для отдыха, размещенные на территории общественных пространств, рекреаций и дворов; скамьи, столы для настольных игр на площадках), коммунально-бытовое и техническое оборудование (контейнеры, урны, часы, почтовые ящики, элементы инженерного оборудования (подъемные площадки для инвалидных колясок), смотровые люки, решетки </w:t>
      </w:r>
      <w:proofErr w:type="spellStart"/>
      <w:r>
        <w:rPr>
          <w:color w:val="000001"/>
        </w:rPr>
        <w:t>д</w:t>
      </w:r>
      <w:r>
        <w:rPr>
          <w:color w:val="000001"/>
        </w:rPr>
        <w:t>о</w:t>
      </w:r>
      <w:r>
        <w:rPr>
          <w:color w:val="000001"/>
        </w:rPr>
        <w:t>ждеприемных</w:t>
      </w:r>
      <w:proofErr w:type="spellEnd"/>
      <w:r>
        <w:rPr>
          <w:color w:val="000001"/>
        </w:rPr>
        <w:t xml:space="preserve"> колодцев);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прилегающая территория – территория, примыкающая к границе земельного участка, здания, сооружения, принадлежащего физическому или юридическому лицу на праве собственности, </w:t>
      </w:r>
      <w:r>
        <w:rPr>
          <w:color w:val="000001"/>
        </w:rPr>
        <w:lastRenderedPageBreak/>
        <w:t>аренды, постоянного (бессрочного) пользования, пожизненного наследуемого владения на ра</w:t>
      </w:r>
      <w:r>
        <w:rPr>
          <w:color w:val="000001"/>
        </w:rPr>
        <w:t>с</w:t>
      </w:r>
      <w:r>
        <w:rPr>
          <w:color w:val="000001"/>
        </w:rPr>
        <w:t>стоянии 10 м, если иное не установлено Правилами. Границей прилегающей территории, нах</w:t>
      </w:r>
      <w:r>
        <w:rPr>
          <w:color w:val="000001"/>
        </w:rPr>
        <w:t>о</w:t>
      </w:r>
      <w:r>
        <w:rPr>
          <w:color w:val="000001"/>
        </w:rPr>
        <w:t>дящейся вблизи дорог на расстоянии менее 10 метров (для объектов мелкорозничной торговой сети, МАФ, отдельно стоящих рекламных конструкций) от основной территории, является кромка покрытия проезжей части улицы или бортовой камень;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ремонтные и аварийно-восстановительные работы – работы, производимые на инженерных коммуникациях эксплуатационными организациями в соответствии с организационно-технической документацией на производство работ;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детская площадка –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расположены объекты, предназначенные для игр детей (горки, карусели, кач</w:t>
      </w:r>
      <w:r>
        <w:rPr>
          <w:color w:val="000001"/>
        </w:rPr>
        <w:t>е</w:t>
      </w:r>
      <w:r>
        <w:rPr>
          <w:color w:val="000001"/>
        </w:rPr>
        <w:t>ли, песочницы и (или) иные подобные объекты);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спортивная площадка – участок земли, территория которого ограничена бортовым (бордю</w:t>
      </w:r>
      <w:r>
        <w:rPr>
          <w:color w:val="000001"/>
        </w:rPr>
        <w:t>р</w:t>
      </w:r>
      <w:r>
        <w:rPr>
          <w:color w:val="000001"/>
        </w:rPr>
        <w:t>ным) камнем, бровкой или иным ограждением или обозначением искусственного происхожд</w:t>
      </w:r>
      <w:r>
        <w:rPr>
          <w:color w:val="000001"/>
        </w:rPr>
        <w:t>е</w:t>
      </w:r>
      <w:r>
        <w:rPr>
          <w:color w:val="000001"/>
        </w:rPr>
        <w:t>ния, а на поверхности расположены объекты, предназначенные для занятий физической кул</w:t>
      </w:r>
      <w:r>
        <w:rPr>
          <w:color w:val="000001"/>
        </w:rPr>
        <w:t>ь</w:t>
      </w:r>
      <w:r>
        <w:rPr>
          <w:color w:val="000001"/>
        </w:rPr>
        <w:t>турой и спортом (баскетбольные щиты, брусья, гимнастические стенки, турники и (или) иные п</w:t>
      </w:r>
      <w:r>
        <w:rPr>
          <w:color w:val="000001"/>
        </w:rPr>
        <w:t>о</w:t>
      </w:r>
      <w:r>
        <w:rPr>
          <w:color w:val="000001"/>
        </w:rPr>
        <w:t>добные объекты);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-площадка автостоянки − специальная открытая площадка, предназначенная для хранения (ст</w:t>
      </w:r>
      <w:r>
        <w:rPr>
          <w:color w:val="000001"/>
        </w:rPr>
        <w:t>о</w:t>
      </w:r>
      <w:r>
        <w:rPr>
          <w:color w:val="000001"/>
        </w:rPr>
        <w:t xml:space="preserve">янки) преимущественно легковых автомобилей и других </w:t>
      </w:r>
      <w:proofErr w:type="spellStart"/>
      <w:r>
        <w:rPr>
          <w:color w:val="000001"/>
        </w:rPr>
        <w:t>мототранспортных</w:t>
      </w:r>
      <w:proofErr w:type="spellEnd"/>
      <w:r>
        <w:rPr>
          <w:color w:val="000001"/>
        </w:rPr>
        <w:t xml:space="preserve"> средств (мотоци</w:t>
      </w:r>
      <w:r>
        <w:rPr>
          <w:color w:val="000001"/>
        </w:rPr>
        <w:t>к</w:t>
      </w:r>
      <w:r>
        <w:rPr>
          <w:color w:val="000001"/>
        </w:rPr>
        <w:t>лов, мотороллеров, мотоколясок, мопедов, скутеров);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строительная площадка − место строительства новых объектов недвижимого имущества, в том числе объектов незавершенного строительства, а также реконструкции, технического пер</w:t>
      </w:r>
      <w:r>
        <w:rPr>
          <w:color w:val="000001"/>
        </w:rPr>
        <w:t>е</w:t>
      </w:r>
      <w:r>
        <w:rPr>
          <w:color w:val="000001"/>
        </w:rPr>
        <w:t>вооружения и (или) ремонта, демонтажа существующих объектов недвижимого имущества (за исключением воздушных и морских судов, судов внутреннего плавания и космических объе</w:t>
      </w:r>
      <w:r>
        <w:rPr>
          <w:color w:val="000001"/>
        </w:rPr>
        <w:t>к</w:t>
      </w:r>
      <w:r>
        <w:rPr>
          <w:color w:val="000001"/>
        </w:rPr>
        <w:t>тов), а также место строительства и (или) монтажа, ремонта, реконструкции и (или) технич</w:t>
      </w:r>
      <w:r>
        <w:rPr>
          <w:color w:val="000001"/>
        </w:rPr>
        <w:t>е</w:t>
      </w:r>
      <w:r>
        <w:rPr>
          <w:color w:val="000001"/>
        </w:rPr>
        <w:t>ского пер</w:t>
      </w:r>
      <w:r>
        <w:rPr>
          <w:color w:val="000001"/>
        </w:rPr>
        <w:t>е</w:t>
      </w:r>
      <w:r>
        <w:rPr>
          <w:color w:val="000001"/>
        </w:rPr>
        <w:t>вооружения сооружений;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нестационарный торговый объект − торговый объект, представляющий собой временное с</w:t>
      </w:r>
      <w:r>
        <w:rPr>
          <w:color w:val="000001"/>
        </w:rPr>
        <w:t>о</w:t>
      </w:r>
      <w:r>
        <w:rPr>
          <w:color w:val="000001"/>
        </w:rPr>
        <w:t>оружение или временную конструкцию, не связанную прочно с земельным участком вне зав</w:t>
      </w:r>
      <w:r>
        <w:rPr>
          <w:color w:val="000001"/>
        </w:rPr>
        <w:t>и</w:t>
      </w:r>
      <w:r>
        <w:rPr>
          <w:color w:val="000001"/>
        </w:rPr>
        <w:t>симости от наличия или отсутствия подключения (технологического присоединения) к сетям и</w:t>
      </w:r>
      <w:r>
        <w:rPr>
          <w:color w:val="000001"/>
        </w:rPr>
        <w:t>н</w:t>
      </w:r>
      <w:r>
        <w:rPr>
          <w:color w:val="000001"/>
        </w:rPr>
        <w:t>женерно-технического обеспечения, в том числе передвижное сооружение;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сезонное кафе – кафе, осуществляющее свою деятельность в течение определенного периода (сезона). Не относятся к сезонным кафе примыкающие к фасадам объектов капитального строительства выносы стационарных предприятий общественного питания, увеличивающие пл</w:t>
      </w:r>
      <w:r>
        <w:rPr>
          <w:color w:val="000001"/>
        </w:rPr>
        <w:t>о</w:t>
      </w:r>
      <w:r>
        <w:rPr>
          <w:color w:val="000001"/>
        </w:rPr>
        <w:t>щадь данных предприятий (далее – выносы)).</w:t>
      </w:r>
    </w:p>
    <w:p w:rsidR="007C0F91" w:rsidRDefault="007C0F91" w:rsidP="0092448C">
      <w:pPr>
        <w:shd w:val="clear" w:color="auto" w:fill="FFFFFF"/>
        <w:ind w:left="720"/>
        <w:jc w:val="center"/>
      </w:pPr>
      <w:r>
        <w:rPr>
          <w:b/>
          <w:bCs/>
          <w:color w:val="000001"/>
        </w:rPr>
        <w:t>2. Требования к объектам благоустройства, элементам благоустройства</w:t>
      </w:r>
    </w:p>
    <w:p w:rsidR="007C0F91" w:rsidRDefault="007C0F91" w:rsidP="0092448C">
      <w:pPr>
        <w:shd w:val="clear" w:color="auto" w:fill="FFFFFF"/>
        <w:jc w:val="center"/>
      </w:pPr>
      <w:r>
        <w:rPr>
          <w:b/>
          <w:bCs/>
          <w:color w:val="000001"/>
        </w:rPr>
        <w:t>и их содержанию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2.1. Общие требования.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2.1.1. Проектирование, реконструкция, обустройство объектов и элементов благоус</w:t>
      </w:r>
      <w:r>
        <w:rPr>
          <w:color w:val="000001"/>
        </w:rPr>
        <w:t>т</w:t>
      </w:r>
      <w:r>
        <w:rPr>
          <w:color w:val="000001"/>
        </w:rPr>
        <w:t>ройства производится с соблюдением требований действующего законодательства, строител</w:t>
      </w:r>
      <w:r>
        <w:rPr>
          <w:color w:val="000001"/>
        </w:rPr>
        <w:t>ь</w:t>
      </w:r>
      <w:r>
        <w:rPr>
          <w:color w:val="000001"/>
        </w:rPr>
        <w:t>ных норм и правил, правил технической эксплуатации, правил безопасности, других нормати</w:t>
      </w:r>
      <w:r>
        <w:rPr>
          <w:color w:val="000001"/>
        </w:rPr>
        <w:t>в</w:t>
      </w:r>
      <w:r>
        <w:rPr>
          <w:color w:val="000001"/>
        </w:rPr>
        <w:t>ных документов и принятой концепции социально-экономического развития поселения.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При реконструкции, обустройстве объектов и элементов благоустройства, а также с</w:t>
      </w:r>
      <w:r>
        <w:rPr>
          <w:color w:val="000001"/>
        </w:rPr>
        <w:t>о</w:t>
      </w:r>
      <w:r>
        <w:rPr>
          <w:color w:val="000001"/>
        </w:rPr>
        <w:t>держании объектов благоустройства жилой среды, улиц и дорог, объектов благоустройства н</w:t>
      </w:r>
      <w:r>
        <w:rPr>
          <w:color w:val="000001"/>
        </w:rPr>
        <w:t>е</w:t>
      </w:r>
      <w:r>
        <w:rPr>
          <w:color w:val="000001"/>
        </w:rPr>
        <w:t>обходимо обеспечивать доступность среды для маломобильных групп населения, в том чи</w:t>
      </w:r>
      <w:r>
        <w:rPr>
          <w:color w:val="000001"/>
        </w:rPr>
        <w:t>с</w:t>
      </w:r>
      <w:r>
        <w:rPr>
          <w:color w:val="000001"/>
        </w:rPr>
        <w:t>ле осн</w:t>
      </w:r>
      <w:r>
        <w:rPr>
          <w:color w:val="000001"/>
        </w:rPr>
        <w:t>а</w:t>
      </w:r>
      <w:r>
        <w:rPr>
          <w:color w:val="000001"/>
        </w:rPr>
        <w:t>щение указанных объектов элементами и техническими средствами, способствующими передвижению престарелых и инвалидов (специально оборудованные пешеходные пути, па</w:t>
      </w:r>
      <w:r>
        <w:rPr>
          <w:color w:val="000001"/>
        </w:rPr>
        <w:t>н</w:t>
      </w:r>
      <w:r>
        <w:rPr>
          <w:color w:val="000001"/>
        </w:rPr>
        <w:t>дусы, поручни, ограждения, приспособления и т.д.).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Проектирование, строительство, установка технических средств и оборудования, сп</w:t>
      </w:r>
      <w:r>
        <w:rPr>
          <w:color w:val="000001"/>
        </w:rPr>
        <w:t>о</w:t>
      </w:r>
      <w:r>
        <w:rPr>
          <w:color w:val="000001"/>
        </w:rPr>
        <w:t>собствующих передвижению маломобильных групп населения, осуществляются при новом строительстве заказчиком в соответствии с утвержденной проектной документацией по благ</w:t>
      </w:r>
      <w:r>
        <w:rPr>
          <w:color w:val="000001"/>
        </w:rPr>
        <w:t>о</w:t>
      </w:r>
      <w:r>
        <w:rPr>
          <w:color w:val="000001"/>
        </w:rPr>
        <w:t>устройству, а в условиях сложившейся застройки – собственниками, владельцами зданий, строений, с</w:t>
      </w:r>
      <w:r>
        <w:rPr>
          <w:color w:val="000001"/>
        </w:rPr>
        <w:t>о</w:t>
      </w:r>
      <w:r>
        <w:rPr>
          <w:color w:val="000001"/>
        </w:rPr>
        <w:t>оружений, а также земельных участков.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2.1.2. Общие требования к детским, спортивным площадкам, местам отдыха (площадки отдыха и зоны отдыха), паркам, скверам, площадкам для выгула и (или) дрессировки живо</w:t>
      </w:r>
      <w:r>
        <w:rPr>
          <w:color w:val="000001"/>
        </w:rPr>
        <w:t>т</w:t>
      </w:r>
      <w:r>
        <w:rPr>
          <w:color w:val="000001"/>
        </w:rPr>
        <w:t>ных.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2.1.2.1. Территория детских, спортивных площадок, мест отдыха (площадок отдыха и зон отдыха), парков, скверов, площадок для выгула и (или) дрессировки животных должна быть ограничена (обозначена) бортовым (бордюрным) камнем, бровкой или иным огражден</w:t>
      </w:r>
      <w:r>
        <w:rPr>
          <w:color w:val="000001"/>
        </w:rPr>
        <w:t>и</w:t>
      </w:r>
      <w:r>
        <w:rPr>
          <w:color w:val="000001"/>
        </w:rPr>
        <w:t>ем или обозначением искусственного происхождения, позволяющим визуально определить границы объектов благоустройства. Допускается применение в этих целях зеленых насажд</w:t>
      </w:r>
      <w:r>
        <w:rPr>
          <w:color w:val="000001"/>
        </w:rPr>
        <w:t>е</w:t>
      </w:r>
      <w:r>
        <w:rPr>
          <w:color w:val="000001"/>
        </w:rPr>
        <w:t>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2.1.2.2. Наличие информационной конструкции, на которой указывается следующая и</w:t>
      </w:r>
      <w:r>
        <w:rPr>
          <w:color w:val="000001"/>
        </w:rPr>
        <w:t>н</w:t>
      </w:r>
      <w:r>
        <w:rPr>
          <w:color w:val="000001"/>
        </w:rPr>
        <w:t>формация: наименование объекта, наименование организации, ответственной за эксплуатацию объекта, контактный телефон, правила поведения, телефоны экстренных служб, а также иная информация об объекте (режим работы и др.).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2.1.2.3. Средства наружного освещения на территории детских, спортивных площадок, площадок для выгула и (или) дрессировки животных, в местах отдыха (площадки отдыха и з</w:t>
      </w:r>
      <w:r>
        <w:rPr>
          <w:color w:val="000001"/>
        </w:rPr>
        <w:t>о</w:t>
      </w:r>
      <w:r>
        <w:rPr>
          <w:color w:val="000001"/>
        </w:rPr>
        <w:t>ны отдыха) должны содержаться в исправном состоянии, осветительная арматура и/ или опора освещения не должны иметь механических повреждений и ржавчины, плафоны должны быть ч</w:t>
      </w:r>
      <w:r>
        <w:rPr>
          <w:color w:val="000001"/>
        </w:rPr>
        <w:t>и</w:t>
      </w:r>
      <w:r>
        <w:rPr>
          <w:color w:val="000001"/>
        </w:rPr>
        <w:t>стыми, не иметь трещин и сколов.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2.1.2.4. На территории детских, спортивных площадок, площадок для выгула и (или) дрессировки животных, в местах отдыха (площадки отдыха и зоны отдыха), скверах огражд</w:t>
      </w:r>
      <w:r>
        <w:rPr>
          <w:color w:val="000001"/>
        </w:rPr>
        <w:t>е</w:t>
      </w:r>
      <w:r>
        <w:rPr>
          <w:color w:val="000001"/>
        </w:rPr>
        <w:t>ния, скамейки, урны должны находиться в исправном состоянии.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Отходы из урн удаляются в утренние часы по мере необходимости, но не реже одного раза в сутки.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2.1.2.5. На территории детских, спортивных площадок, площадок отдыха, площадок для выгула и (или) дрессировки животных не допускается наличие выступающих корней или нав</w:t>
      </w:r>
      <w:r>
        <w:rPr>
          <w:color w:val="000001"/>
        </w:rPr>
        <w:t>и</w:t>
      </w:r>
      <w:r>
        <w:rPr>
          <w:color w:val="000001"/>
        </w:rPr>
        <w:t>сающих ветвей деревьев, остатков срезанного оборудования (стойки, фундаменты, арматуры), находящихся над поверхностью земли.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2.1.3. Общие требования к ограждениям, МАФ, скамейкам, урнам, водным устройствам, спортивному оборудованию, объектам наружного освещения, улично-коммунального оборуд</w:t>
      </w:r>
      <w:r>
        <w:rPr>
          <w:color w:val="000001"/>
        </w:rPr>
        <w:t>о</w:t>
      </w:r>
      <w:r>
        <w:rPr>
          <w:color w:val="000001"/>
        </w:rPr>
        <w:t>вания, улично-технического оборудования, информационным конструкциям, вывескам, ре</w:t>
      </w:r>
      <w:r>
        <w:rPr>
          <w:color w:val="000001"/>
        </w:rPr>
        <w:t>к</w:t>
      </w:r>
      <w:r>
        <w:rPr>
          <w:color w:val="000001"/>
        </w:rPr>
        <w:t>ламным конструкциям: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должны быть безопасными и установленными в соответствии с требованиями действующего законодательства;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должны содержаться в исправном состоянии и отвечать функциональному назначению;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должны быть чистыми, не допускается наличие ржавчины, коррозии, грязи;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 допускается отслаивание краски на внешних поверхностях;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 допускается наличие размещенных (прикрепленных, приклеенных, прибитых и др.) и</w:t>
      </w:r>
      <w:r>
        <w:rPr>
          <w:color w:val="000001"/>
        </w:rPr>
        <w:t>н</w:t>
      </w:r>
      <w:r>
        <w:rPr>
          <w:color w:val="000001"/>
        </w:rPr>
        <w:t>формационных и рекламных материалов в местах, не предназначенных для этих целей.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 Детские площадки.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2.2.1. Детские площадки предназначены для игр и активного отдыха детей разных во</w:t>
      </w:r>
      <w:r>
        <w:rPr>
          <w:color w:val="000001"/>
        </w:rPr>
        <w:t>з</w:t>
      </w:r>
      <w:r>
        <w:rPr>
          <w:color w:val="000001"/>
        </w:rPr>
        <w:t>растов.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</w:t>
      </w:r>
      <w:r>
        <w:rPr>
          <w:color w:val="000001"/>
        </w:rPr>
        <w:t>н</w:t>
      </w:r>
      <w:r>
        <w:rPr>
          <w:color w:val="000001"/>
        </w:rPr>
        <w:t>тересам. Для детей и подростков возможны организация спортивно-игровых комплексов (ми</w:t>
      </w:r>
      <w:r>
        <w:rPr>
          <w:color w:val="000001"/>
        </w:rPr>
        <w:t>к</w:t>
      </w:r>
      <w:r>
        <w:rPr>
          <w:color w:val="000001"/>
        </w:rPr>
        <w:t>ро-</w:t>
      </w:r>
      <w:proofErr w:type="spellStart"/>
      <w:r>
        <w:rPr>
          <w:color w:val="000001"/>
        </w:rPr>
        <w:t>скалодромы</w:t>
      </w:r>
      <w:proofErr w:type="spellEnd"/>
      <w:r>
        <w:rPr>
          <w:color w:val="000001"/>
        </w:rPr>
        <w:t>, велодромы и т.п.) и оборудование специальных мест для катания на самокатах, р</w:t>
      </w:r>
      <w:r>
        <w:rPr>
          <w:color w:val="000001"/>
        </w:rPr>
        <w:t>о</w:t>
      </w:r>
      <w:r>
        <w:rPr>
          <w:color w:val="000001"/>
        </w:rPr>
        <w:t>ликовых досках и коньках.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2.2.2. Детские площадки на территориях жилого назначения проектируются из расчета 0,5 − 0,7 кв. м на одного жителя. Размеры и условия размещения детских площадок проект</w:t>
      </w:r>
      <w:r>
        <w:rPr>
          <w:color w:val="000001"/>
        </w:rPr>
        <w:t>и</w:t>
      </w:r>
      <w:r>
        <w:rPr>
          <w:color w:val="000001"/>
        </w:rPr>
        <w:t>руются в зависимости от возрастных групп детей и места размещения жилой застройки в м</w:t>
      </w:r>
      <w:r>
        <w:rPr>
          <w:color w:val="000001"/>
        </w:rPr>
        <w:t>у</w:t>
      </w:r>
      <w:r>
        <w:rPr>
          <w:color w:val="000001"/>
        </w:rPr>
        <w:t>ниципальном образовании.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</w:t>
      </w:r>
      <w:r>
        <w:rPr>
          <w:color w:val="000001"/>
        </w:rPr>
        <w:t>и</w:t>
      </w:r>
      <w:r>
        <w:rPr>
          <w:color w:val="000001"/>
        </w:rPr>
        <w:lastRenderedPageBreak/>
        <w:t>ков, участков постоянного и временного хранения автотранспортных средств. Подходы к де</w:t>
      </w:r>
      <w:r>
        <w:rPr>
          <w:color w:val="000001"/>
        </w:rPr>
        <w:t>т</w:t>
      </w:r>
      <w:r>
        <w:rPr>
          <w:color w:val="000001"/>
        </w:rPr>
        <w:t>ским площадкам не рекомендуется организовывать с проезжей части.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2.2.3. Перечень элементов благоустройства территории детской площадки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</w:t>
      </w:r>
      <w:r>
        <w:rPr>
          <w:color w:val="000001"/>
        </w:rPr>
        <w:t>т</w:t>
      </w:r>
      <w:r>
        <w:rPr>
          <w:color w:val="000001"/>
        </w:rPr>
        <w:t>ской площадке в местах расположения игрового оборудования и других местах, связанных с возможностью падения детей. Места установки скамеек оборудуются твердыми видами покр</w:t>
      </w:r>
      <w:r>
        <w:rPr>
          <w:color w:val="000001"/>
        </w:rPr>
        <w:t>ы</w:t>
      </w:r>
      <w:r>
        <w:rPr>
          <w:color w:val="000001"/>
        </w:rPr>
        <w:t>тия или фундаментом. При травяном покрытии площадок предусматриваются пешеходные д</w:t>
      </w:r>
      <w:r>
        <w:rPr>
          <w:color w:val="000001"/>
        </w:rPr>
        <w:t>о</w:t>
      </w:r>
      <w:r>
        <w:rPr>
          <w:color w:val="000001"/>
        </w:rPr>
        <w:t>рожки к оборудованию с твердым, мягким или комбинированным видами покрытия.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2.2.4. Детские площадки озеленяются посадками деревьев и кустарника с учетом их и</w:t>
      </w:r>
      <w:r>
        <w:rPr>
          <w:color w:val="000001"/>
        </w:rPr>
        <w:t>н</w:t>
      </w:r>
      <w:r>
        <w:rPr>
          <w:color w:val="000001"/>
        </w:rPr>
        <w:t>соляции в течение 5 часов светового дня. На детских площадках для детей дошкольного во</w:t>
      </w:r>
      <w:r>
        <w:rPr>
          <w:color w:val="000001"/>
        </w:rPr>
        <w:t>з</w:t>
      </w:r>
      <w:r>
        <w:rPr>
          <w:color w:val="000001"/>
        </w:rPr>
        <w:t>раста не допускается произрастание растений с колючками. На всех видах детских площадок не допу</w:t>
      </w:r>
      <w:r>
        <w:rPr>
          <w:color w:val="000001"/>
        </w:rPr>
        <w:t>с</w:t>
      </w:r>
      <w:r>
        <w:rPr>
          <w:color w:val="000001"/>
        </w:rPr>
        <w:t>кается применение ядовитых растений.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2.2.5. Входы, выходы на детскую площадку, эвакуационные пути, проходы, предназн</w:t>
      </w:r>
      <w:r>
        <w:rPr>
          <w:color w:val="000001"/>
        </w:rPr>
        <w:t>а</w:t>
      </w:r>
      <w:r>
        <w:rPr>
          <w:color w:val="000001"/>
        </w:rPr>
        <w:t>ченные для работников службы спасения, скорой помощи, службы эксплуатации, должны быть доступны, открыты и свободны от препятствий.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2.2.6. Расстояние от детских площадок до контейнерных площадок должно составлять не менее 20 м, разворотных площадок на конечных остановках маршрутов пассажирского транспорта – не менее 50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Расстояние от окон жилых домов и общественных зданий до границ детских площадок дошкольного, младшего и среднего школьного возраста должно составлять не менее 12 м, до комплексных игровых площадок и спортивно-игровых комплексов – не менее 40 метров.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2.2.7. Ветви или листва деревьев должны находиться не ниже 2,5 м над покрытием и оборудованием детской площадки. Кустарник, используемый для ограждения площадок, до</w:t>
      </w:r>
      <w:r>
        <w:rPr>
          <w:color w:val="000001"/>
        </w:rPr>
        <w:t>л</w:t>
      </w:r>
      <w:r>
        <w:rPr>
          <w:color w:val="000001"/>
        </w:rPr>
        <w:t>жен и</w:t>
      </w:r>
      <w:r>
        <w:rPr>
          <w:color w:val="000001"/>
        </w:rPr>
        <w:t>с</w:t>
      </w:r>
      <w:r>
        <w:rPr>
          <w:color w:val="000001"/>
        </w:rPr>
        <w:t>ключать возможность получения травмы в случае падения на него. Трава на площадке должна быть скошена, высота ее не должна превышать 20 см.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2.2.8. Конструкции оборудования детских площадок не должны приводить к скоплению воды на поверхности покрытия, должны обеспечивать свободный сток воды и просыхание.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2.2.9. Элементы оборудования из древесины не должны иметь на поверхности дефектов обработки (заусенцев, </w:t>
      </w:r>
      <w:proofErr w:type="spellStart"/>
      <w:r>
        <w:rPr>
          <w:color w:val="000001"/>
        </w:rPr>
        <w:t>отщепов</w:t>
      </w:r>
      <w:proofErr w:type="spellEnd"/>
      <w:r>
        <w:rPr>
          <w:color w:val="000001"/>
        </w:rPr>
        <w:t>, сколов и т.п.).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Не допускается наличие гниения основания деревянных опор и стоек.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Не допускается наличие на детской площадке выступающих элементов оборудования с острыми концами или кромками, а также наличие шероховатых поверхностей, способных н</w:t>
      </w:r>
      <w:r>
        <w:rPr>
          <w:color w:val="000001"/>
        </w:rPr>
        <w:t>а</w:t>
      </w:r>
      <w:r>
        <w:rPr>
          <w:color w:val="000001"/>
        </w:rPr>
        <w:t>нести травму. Углы и края любой доступной для детей части оборудования должны быть з</w:t>
      </w:r>
      <w:r>
        <w:rPr>
          <w:color w:val="000001"/>
        </w:rPr>
        <w:t>а</w:t>
      </w:r>
      <w:r>
        <w:rPr>
          <w:color w:val="000001"/>
        </w:rPr>
        <w:t>кругл</w:t>
      </w:r>
      <w:r>
        <w:rPr>
          <w:color w:val="000001"/>
        </w:rPr>
        <w:t>е</w:t>
      </w:r>
      <w:r>
        <w:rPr>
          <w:color w:val="000001"/>
        </w:rPr>
        <w:t>ны.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2.2.10. Закрытое оборудование (тоннели, игровые домики и т.п.) с внутренним размером более 2000 мм в любом направлении от входа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</w:t>
      </w:r>
      <w:r>
        <w:rPr>
          <w:color w:val="000001"/>
        </w:rPr>
        <w:t>а</w:t>
      </w:r>
      <w:r>
        <w:rPr>
          <w:color w:val="000001"/>
        </w:rPr>
        <w:t>зание помощи взрослыми детям. Размеры открытых доступов должны быть не менее 500 × 500 мм.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При чрезвычайной ситуации доступы должны обеспечить возможность детям покинуть обор</w:t>
      </w:r>
      <w:r>
        <w:rPr>
          <w:color w:val="000001"/>
        </w:rPr>
        <w:t>у</w:t>
      </w:r>
      <w:r>
        <w:rPr>
          <w:color w:val="000001"/>
        </w:rPr>
        <w:t>дование.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2.2.11. Для предупреждения травм при падении детей с конструкций (оборудования) детской площадки устанавливаются </w:t>
      </w:r>
      <w:proofErr w:type="spellStart"/>
      <w:r>
        <w:rPr>
          <w:color w:val="000001"/>
        </w:rPr>
        <w:t>ударопоглощающие</w:t>
      </w:r>
      <w:proofErr w:type="spellEnd"/>
      <w:r>
        <w:rPr>
          <w:color w:val="000001"/>
        </w:rPr>
        <w:t xml:space="preserve"> покрытия. Для защиты от падения с ко</w:t>
      </w:r>
      <w:r>
        <w:rPr>
          <w:color w:val="000001"/>
        </w:rPr>
        <w:t>н</w:t>
      </w:r>
      <w:r>
        <w:rPr>
          <w:color w:val="000001"/>
        </w:rPr>
        <w:t>струкций (оборудования) детской площадки устанавливаются перила и ограждения.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2.2.12. Песок в песочнице (при её наличии на детской площадке) не должен содержать о</w:t>
      </w:r>
      <w:r>
        <w:rPr>
          <w:color w:val="000001"/>
        </w:rPr>
        <w:t>т</w:t>
      </w:r>
      <w:r>
        <w:rPr>
          <w:color w:val="000001"/>
        </w:rPr>
        <w:t>ходов, мусора и экскрементов животных.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2.3. Спортивные площадки.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2.3.1.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</w:t>
      </w:r>
      <w:r>
        <w:rPr>
          <w:color w:val="000001"/>
        </w:rPr>
        <w:t>н</w:t>
      </w:r>
      <w:r>
        <w:rPr>
          <w:color w:val="000001"/>
        </w:rPr>
        <w:t>ного назначения, участков спортивных сооружений.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2.3.2. Перечень элементов благоустройства территории на спортивной площадке вкл</w:t>
      </w:r>
      <w:r>
        <w:rPr>
          <w:color w:val="000001"/>
        </w:rPr>
        <w:t>ю</w:t>
      </w:r>
      <w:r>
        <w:rPr>
          <w:color w:val="000001"/>
        </w:rPr>
        <w:t>чает мягкие или газонные виды покрытия, спортивное оборудование, элементы сопряжения повер</w:t>
      </w:r>
      <w:r>
        <w:rPr>
          <w:color w:val="000001"/>
        </w:rPr>
        <w:t>х</w:t>
      </w:r>
      <w:r>
        <w:rPr>
          <w:color w:val="000001"/>
        </w:rPr>
        <w:t>ности площадки с газоном, озеленение, скамьи и урны, осветительное оборудование.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2.3.3. Озеленение размещают по периметру спортивной площадки, высаживая быстр</w:t>
      </w:r>
      <w:r>
        <w:rPr>
          <w:color w:val="000001"/>
        </w:rPr>
        <w:t>о</w:t>
      </w:r>
      <w:r>
        <w:rPr>
          <w:color w:val="000001"/>
        </w:rPr>
        <w:t>растущие деревья на расстоянии от края площадки не менее 2 м. Не применяются деревья и кустарники, дающие большое количество летящих семян, обильно плодоносящих и рано сбр</w:t>
      </w:r>
      <w:r>
        <w:rPr>
          <w:color w:val="000001"/>
        </w:rPr>
        <w:t>а</w:t>
      </w:r>
      <w:r>
        <w:rPr>
          <w:color w:val="000001"/>
        </w:rPr>
        <w:t>сыва</w:t>
      </w:r>
      <w:r>
        <w:rPr>
          <w:color w:val="000001"/>
        </w:rPr>
        <w:t>ю</w:t>
      </w:r>
      <w:r>
        <w:rPr>
          <w:color w:val="000001"/>
        </w:rPr>
        <w:t>щих листву.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2.3.4. Спортивные площадки оборудуются сетчатым ограждением высотой 2,5 − 3 м, а в местах примыкания спортивных площадок друг к другу − высотой не менее 1,2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2.4. Места отдыха (площадки отдыха и зоны отдыха).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2.4.1.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− на озелене</w:t>
      </w:r>
      <w:r>
        <w:rPr>
          <w:color w:val="000001"/>
        </w:rPr>
        <w:t>н</w:t>
      </w:r>
      <w:r>
        <w:rPr>
          <w:color w:val="000001"/>
        </w:rPr>
        <w:t>ных территориях жилой группы и микрорайона, в парках и лесопарках.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Планировка и обустройство площадок отдыха без приспособления для беспрепятстве</w:t>
      </w:r>
      <w:r>
        <w:rPr>
          <w:color w:val="000001"/>
        </w:rPr>
        <w:t>н</w:t>
      </w:r>
      <w:r>
        <w:rPr>
          <w:color w:val="000001"/>
        </w:rPr>
        <w:t>ного доступа к ним и использования их инвалидами и другими маломобильными группами н</w:t>
      </w:r>
      <w:r>
        <w:rPr>
          <w:color w:val="000001"/>
        </w:rPr>
        <w:t>а</w:t>
      </w:r>
      <w:r>
        <w:rPr>
          <w:color w:val="000001"/>
        </w:rPr>
        <w:t>сел</w:t>
      </w:r>
      <w:r>
        <w:rPr>
          <w:color w:val="000001"/>
        </w:rPr>
        <w:t>е</w:t>
      </w:r>
      <w:r>
        <w:rPr>
          <w:color w:val="000001"/>
        </w:rPr>
        <w:t>ния не допускается.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Площадки отдыха на жилых территориях проектируют из расчета 0,1 − 0,2 кв. м на о</w:t>
      </w:r>
      <w:r>
        <w:rPr>
          <w:color w:val="000001"/>
        </w:rPr>
        <w:t>д</w:t>
      </w:r>
      <w:r>
        <w:rPr>
          <w:color w:val="000001"/>
        </w:rPr>
        <w:t>ного жителя. Оптимальный размер площадки отдыха – 50 – 100 кв. м, минимальный размер площадки отдыха − не менее 15 − 20 кв.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Функционирование осветительного оборудования обеспечивается в режиме освещения территории, на которой расположена площадка отдыха.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урны, осветительное об</w:t>
      </w:r>
      <w:r>
        <w:rPr>
          <w:color w:val="000001"/>
        </w:rPr>
        <w:t>о</w:t>
      </w:r>
      <w:r>
        <w:rPr>
          <w:color w:val="000001"/>
        </w:rPr>
        <w:t>рудов</w:t>
      </w:r>
      <w:r>
        <w:rPr>
          <w:color w:val="000001"/>
        </w:rPr>
        <w:t>а</w:t>
      </w:r>
      <w:r>
        <w:rPr>
          <w:color w:val="000001"/>
        </w:rPr>
        <w:t>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2.4.2. Зоны отдыха − территории, предназначенные и обустроенные для организации а</w:t>
      </w:r>
      <w:r>
        <w:rPr>
          <w:color w:val="000001"/>
        </w:rPr>
        <w:t>к</w:t>
      </w:r>
      <w:r>
        <w:rPr>
          <w:color w:val="000001"/>
        </w:rPr>
        <w:t>тивного массового отдыха, купания и рекреации.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При проектировании зон отдыха в прибрежной части водоемов площадь пляжа и прот</w:t>
      </w:r>
      <w:r>
        <w:rPr>
          <w:color w:val="000001"/>
        </w:rPr>
        <w:t>я</w:t>
      </w:r>
      <w:r>
        <w:rPr>
          <w:color w:val="000001"/>
        </w:rPr>
        <w:t>женность береговой линии пляжей принимаются по расчету количества посетителей.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</w:t>
      </w:r>
      <w:r>
        <w:rPr>
          <w:color w:val="000001"/>
        </w:rPr>
        <w:t>о</w:t>
      </w:r>
      <w:r>
        <w:rPr>
          <w:color w:val="000001"/>
        </w:rPr>
        <w:t>пускается.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2.4.3. Перечень элементов благоустройства на территории зоны отдыха включает ск</w:t>
      </w:r>
      <w:r>
        <w:rPr>
          <w:color w:val="000001"/>
        </w:rPr>
        <w:t>а</w:t>
      </w:r>
      <w:r>
        <w:rPr>
          <w:color w:val="000001"/>
        </w:rPr>
        <w:t>мью (скамьи), урну (урны), осветительное оборудование и информационную конструкцию.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2.5. Площадки для выгула и (или) дрессировки животных (участки земли, предназн</w:t>
      </w:r>
      <w:r>
        <w:rPr>
          <w:color w:val="000001"/>
        </w:rPr>
        <w:t>а</w:t>
      </w:r>
      <w:r>
        <w:rPr>
          <w:color w:val="000001"/>
        </w:rPr>
        <w:t>ченные для выгула и (или) дрессировки животных).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2.5.1. Места размещения площадок для выгула и (или) дрессировки животных размещ</w:t>
      </w:r>
      <w:r>
        <w:rPr>
          <w:color w:val="000001"/>
        </w:rPr>
        <w:t>а</w:t>
      </w:r>
      <w:r>
        <w:rPr>
          <w:color w:val="000001"/>
        </w:rPr>
        <w:t>ются на территориях за пределами первого и второго поясов зон санитарной охраны источн</w:t>
      </w:r>
      <w:r>
        <w:rPr>
          <w:color w:val="000001"/>
        </w:rPr>
        <w:t>и</w:t>
      </w:r>
      <w:r>
        <w:rPr>
          <w:color w:val="000001"/>
        </w:rPr>
        <w:t>ков питьевого водоснабжения.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2.5.2. Перечень элементов благоустройства на территории площадки для выгула и (или) дрессировки животных включает различные виды покрытия, ограждение, скамьи, урны, осв</w:t>
      </w:r>
      <w:r>
        <w:rPr>
          <w:color w:val="000001"/>
        </w:rPr>
        <w:t>е</w:t>
      </w:r>
      <w:r>
        <w:rPr>
          <w:color w:val="000001"/>
        </w:rPr>
        <w:t>тительное оборудование и информационную конструкцию.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2.5.3. Для покрытия поверхности части площадки для выгула и (или) дрессировки ж</w:t>
      </w:r>
      <w:r>
        <w:rPr>
          <w:color w:val="000001"/>
        </w:rPr>
        <w:t>и</w:t>
      </w:r>
      <w:r>
        <w:rPr>
          <w:color w:val="000001"/>
        </w:rPr>
        <w:t>вотных предусматривается выровненная поверхность (газонное, песчаное, песчано-земляное покрытие), обеспечивающая хороший дренаж, не травмирующая конечности животных, а та</w:t>
      </w:r>
      <w:r>
        <w:rPr>
          <w:color w:val="000001"/>
        </w:rPr>
        <w:t>к</w:t>
      </w:r>
      <w:r>
        <w:rPr>
          <w:color w:val="000001"/>
        </w:rPr>
        <w:t>же удо</w:t>
      </w:r>
      <w:r>
        <w:rPr>
          <w:color w:val="000001"/>
        </w:rPr>
        <w:t>б</w:t>
      </w:r>
      <w:r>
        <w:rPr>
          <w:color w:val="000001"/>
        </w:rPr>
        <w:t>ство для регулярной уборки и обновления поверхности площадки.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2.5.4. Ограждение площадки для выгула и (или) дрессировки животных должно быть в</w:t>
      </w:r>
      <w:r>
        <w:rPr>
          <w:color w:val="000001"/>
        </w:rPr>
        <w:t>ы</w:t>
      </w:r>
      <w:r>
        <w:rPr>
          <w:color w:val="000001"/>
        </w:rPr>
        <w:t>сотой не менее 2,0 м.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2.6. Площадки автостоянок.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2.6.1. Перечень элементов благоустройства территории на площадках автостоянок включает твердые виды покрытия (железобетонное, бетонное, асфальтобетонное, щебеночное, грунтовое покрытие), элементы сопряжения поверхностей, разделительные элементы, подъез</w:t>
      </w:r>
      <w:r>
        <w:rPr>
          <w:color w:val="000001"/>
        </w:rPr>
        <w:t>д</w:t>
      </w:r>
      <w:r>
        <w:rPr>
          <w:color w:val="000001"/>
        </w:rPr>
        <w:t>ные пути с твердым покрытием, осветительное оборудование и информационную констру</w:t>
      </w:r>
      <w:r>
        <w:rPr>
          <w:color w:val="000001"/>
        </w:rPr>
        <w:t>к</w:t>
      </w:r>
      <w:r>
        <w:rPr>
          <w:color w:val="000001"/>
        </w:rPr>
        <w:t>цию.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2.6.2. Юридическое лицо (индивидуальный предприниматель) или физическое лицо, эксплуатирующее площадку автостоянки, обеспечивает ее содержание, а также содержание прил</w:t>
      </w:r>
      <w:r>
        <w:rPr>
          <w:color w:val="000001"/>
        </w:rPr>
        <w:t>е</w:t>
      </w:r>
      <w:r>
        <w:rPr>
          <w:color w:val="000001"/>
        </w:rPr>
        <w:t>гающей территории.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2.7. Строительные площадки.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2.7.1. Строительные площадки должны иметь по всему периметру сплошное, устойч</w:t>
      </w:r>
      <w:r>
        <w:rPr>
          <w:color w:val="000001"/>
        </w:rPr>
        <w:t>и</w:t>
      </w:r>
      <w:r>
        <w:rPr>
          <w:color w:val="000001"/>
        </w:rPr>
        <w:t>вое и прочное ограждение, не мешающее проезду пожарных, санитарных и других спецмашин, должны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</w:t>
      </w:r>
      <w:r>
        <w:rPr>
          <w:color w:val="000001"/>
        </w:rPr>
        <w:t>и</w:t>
      </w:r>
      <w:r>
        <w:rPr>
          <w:color w:val="000001"/>
        </w:rPr>
        <w:t>сей.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По периметру ограждений должно быть установлено освещение и обеспечен безопа</w:t>
      </w:r>
      <w:r>
        <w:rPr>
          <w:color w:val="000001"/>
        </w:rPr>
        <w:t>с</w:t>
      </w:r>
      <w:r>
        <w:rPr>
          <w:color w:val="000001"/>
        </w:rPr>
        <w:t>ный проход пешеходов (в тех случаях, когда строящийся объект располагается вдоль улиц, проездов, проходов, забор должен иметь козырек и деревянный тротуар под козырьком, шир</w:t>
      </w:r>
      <w:r>
        <w:rPr>
          <w:color w:val="000001"/>
        </w:rPr>
        <w:t>и</w:t>
      </w:r>
      <w:r>
        <w:rPr>
          <w:color w:val="000001"/>
        </w:rPr>
        <w:t>на настила пешеходного тротуара должна быть не менее 0,8 м, в случае примыкания настила пешеходного тротуара непосредственно к дороге тротуар должен быть оборудован перилами с установкой з</w:t>
      </w:r>
      <w:r>
        <w:rPr>
          <w:color w:val="000001"/>
        </w:rPr>
        <w:t>а</w:t>
      </w:r>
      <w:r>
        <w:rPr>
          <w:color w:val="000001"/>
        </w:rPr>
        <w:t>щитного экрана со стороны проезжей части высотой не менее 1,0 м).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Не допускается выезд с территории строительной площадки грязного автотранспорта.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2.7.2. На территории строительной площадки не допускается не предусмотренное пр</w:t>
      </w:r>
      <w:r>
        <w:rPr>
          <w:color w:val="000001"/>
        </w:rPr>
        <w:t>о</w:t>
      </w:r>
      <w:r>
        <w:rPr>
          <w:color w:val="000001"/>
        </w:rPr>
        <w:t>ектной документацией уничтожение древесно-кустарниковой растительности и засыпка гру</w:t>
      </w:r>
      <w:r>
        <w:rPr>
          <w:color w:val="000001"/>
        </w:rPr>
        <w:t>н</w:t>
      </w:r>
      <w:r>
        <w:rPr>
          <w:color w:val="000001"/>
        </w:rPr>
        <w:t>том корневых шеек и стволов деревьев и кустарника. Деревья, не подлежащие вырубке, дол</w:t>
      </w:r>
      <w:r>
        <w:rPr>
          <w:color w:val="000001"/>
        </w:rPr>
        <w:t>ж</w:t>
      </w:r>
      <w:r>
        <w:rPr>
          <w:color w:val="000001"/>
        </w:rPr>
        <w:t>ны быть огорожены щитами.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2.7.3.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2.7.4. Строительные материалы, изделия, конструкции, оборудование должны складир</w:t>
      </w:r>
      <w:r>
        <w:rPr>
          <w:color w:val="000001"/>
        </w:rPr>
        <w:t>о</w:t>
      </w:r>
      <w:r>
        <w:rPr>
          <w:color w:val="000001"/>
        </w:rPr>
        <w:t>ваться, а некапитальные сооружения (строительные вагончики, бытовки, будки и т.п.) разм</w:t>
      </w:r>
      <w:r>
        <w:rPr>
          <w:color w:val="000001"/>
        </w:rPr>
        <w:t>е</w:t>
      </w:r>
      <w:r>
        <w:rPr>
          <w:color w:val="000001"/>
        </w:rPr>
        <w:t>щаться только в пределах огражденной площадки в соответствии с утвержденным проектом о</w:t>
      </w:r>
      <w:r>
        <w:rPr>
          <w:color w:val="000001"/>
        </w:rPr>
        <w:t>р</w:t>
      </w:r>
      <w:r>
        <w:rPr>
          <w:color w:val="000001"/>
        </w:rPr>
        <w:t>ганизации строительства и планом производства работ.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2.8. Контейнерные площадки.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2.8.1. Контейнерные площадки размещают на удалении от жилых домов, детских учр</w:t>
      </w:r>
      <w:r>
        <w:rPr>
          <w:color w:val="000001"/>
        </w:rPr>
        <w:t>е</w:t>
      </w:r>
      <w:r>
        <w:rPr>
          <w:color w:val="000001"/>
        </w:rPr>
        <w:t>ждений, спортивных площадок и от мест отдыха населения на расстоянии не менее 20 м, но не более 100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Размещение контейнерных площадок не должно нарушать эстетический облик улиц и площадей, зон отдыха, парков, скверов, спортивных и детских площадок.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Размещение контейнерных площадок осуществляется в соответствии с территориальной схемой обращения с отходами, в том числе с твердыми коммунальными отходами, на террит</w:t>
      </w:r>
      <w:r>
        <w:rPr>
          <w:color w:val="000001"/>
        </w:rPr>
        <w:t>о</w:t>
      </w:r>
      <w:r>
        <w:rPr>
          <w:color w:val="000001"/>
        </w:rPr>
        <w:t>рии поселения.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2.8.2. На контейнерных площадках может размещается информация о наименовании о</w:t>
      </w:r>
      <w:r>
        <w:rPr>
          <w:color w:val="000001"/>
        </w:rPr>
        <w:t>р</w:t>
      </w:r>
      <w:r>
        <w:rPr>
          <w:color w:val="000001"/>
        </w:rPr>
        <w:t>ганизации, осуществляющей сбор и транспортирование твердых коммунальных отходов.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2.9. МАФ.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2.9.1. При проектировании, выборе МАФ учитываются: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соответствие материалов и конструкции МАФ климату и назначению МАФ;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антивандальная защищенность − от разрушения, оклейки, нанесения надписей и изображ</w:t>
      </w:r>
      <w:r>
        <w:rPr>
          <w:color w:val="000001"/>
        </w:rPr>
        <w:t>е</w:t>
      </w:r>
      <w:r>
        <w:rPr>
          <w:color w:val="000001"/>
        </w:rPr>
        <w:t>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возможность ремонта или замены деталей МАФ;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защита от образования наледи и снежных заносов, обеспечение стока воды;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удобство обслуживания, а также механизированной и ручной очистки территории рядом с МАФ и под конструкцией;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>- эргономичность конструкций (высота и наклон спинки, высота урн и прочее);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расцветка, не диссонирующая с окружением;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безопасность для потенциальных пользователей;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стилистическое сочетание с другими МАФ и окружающей архитектурой.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2.9.2. Общие требования к установке МАФ: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расположение, не создающее препятствий для пешеходов;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компактная установка на минимальной площади в местах большого скопления людей;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устойчивость конструкции;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надежная фиксация или обеспечение возможности перемещения в зависимости от условий ра</w:t>
      </w:r>
      <w:r>
        <w:rPr>
          <w:color w:val="000001"/>
        </w:rPr>
        <w:t>с</w:t>
      </w:r>
      <w:r>
        <w:rPr>
          <w:color w:val="000001"/>
        </w:rPr>
        <w:t>положения.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2.9.3. Требования к установке урн: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достаточная высота (максимальная до 100 см);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наличие рельефного </w:t>
      </w:r>
      <w:proofErr w:type="spellStart"/>
      <w:r>
        <w:rPr>
          <w:color w:val="000001"/>
        </w:rPr>
        <w:t>текстурирования</w:t>
      </w:r>
      <w:proofErr w:type="spellEnd"/>
      <w:r>
        <w:rPr>
          <w:color w:val="000001"/>
        </w:rPr>
        <w:t xml:space="preserve"> или перфорирования для защиты от графического ва</w:t>
      </w:r>
      <w:r>
        <w:rPr>
          <w:color w:val="000001"/>
        </w:rPr>
        <w:t>н</w:t>
      </w:r>
      <w:r>
        <w:rPr>
          <w:color w:val="000001"/>
        </w:rPr>
        <w:t>дализма;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защита от дождя и снега;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использование и аккуратное расположение вставных ведер и мусорных мешков.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2.9.4. Требования к установке уличной мебели: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осуществление установки скамей на твердые виды покрытия или фундамент. В зонах отдыха, лесопарках, на детских площадках допускается установка скамей на мягкие виды покрытия. При наличии фундамента его устройство выполняется таким образом, чтобы его части не в</w:t>
      </w:r>
      <w:r>
        <w:rPr>
          <w:color w:val="000001"/>
        </w:rPr>
        <w:t>ы</w:t>
      </w:r>
      <w:r>
        <w:rPr>
          <w:color w:val="000001"/>
        </w:rPr>
        <w:t>ступали над поверхностью земли;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рекомендуется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выполнение (при возможности) на территории особо охраняемых природных территорий ск</w:t>
      </w:r>
      <w:r>
        <w:rPr>
          <w:color w:val="000001"/>
        </w:rPr>
        <w:t>а</w:t>
      </w:r>
      <w:r>
        <w:rPr>
          <w:color w:val="000001"/>
        </w:rPr>
        <w:t>мей и столов из древесных пней-срубов, бревен и плах, не имеющих сколов и острых углов.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2.9.5. Требования к установке цветочниц (вазонов), в том числе навесных: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дизайн (цвет, форма) цветочниц (вазонов) не должна отвлекать внимание от растений;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2.9.6. При установке ограждений обеспечиваются: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прочность, обеспечивающая защиту пешеходов от наезда автомобилей;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модульность, позволяющая создавать конструкции любой формы;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наличие светоотражающих элементов в местах возможного наезда автомобиля;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расположение ограды не далее 10 см от края газона;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использование нейтральных цветов (черный, белый, серый, темные оттенки других цветов) или естественного цвета используемого материала.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2.10. Ограждения (заборы).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2.10.1. Установка ограждений должна производиться исходя из необходимости, сфо</w:t>
      </w:r>
      <w:r>
        <w:rPr>
          <w:color w:val="000001"/>
        </w:rPr>
        <w:t>р</w:t>
      </w:r>
      <w:r>
        <w:rPr>
          <w:color w:val="000001"/>
        </w:rPr>
        <w:t>мированной условиями эксплуатации или охраны территорий, зданий и иных объектов.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2.10.2. 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ограждающие), по в</w:t>
      </w:r>
      <w:r>
        <w:rPr>
          <w:color w:val="000001"/>
        </w:rPr>
        <w:t>ы</w:t>
      </w:r>
      <w:r>
        <w:rPr>
          <w:color w:val="000001"/>
        </w:rPr>
        <w:t>соте (низкие − 0,3 − 1,0 м, средние − 1,1 − 1,7 м, высокие − 1,8 − 3,0 м), по виду материала их изготовления, по степени проницаемости для взгляда (прозрачные, глухие), по степени стаци</w:t>
      </w:r>
      <w:r>
        <w:rPr>
          <w:color w:val="000001"/>
        </w:rPr>
        <w:t>о</w:t>
      </w:r>
      <w:r>
        <w:rPr>
          <w:color w:val="000001"/>
        </w:rPr>
        <w:t>нарности (постоянные, временные, передвижные).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2.10.3. Цветники и зеленые насаждения устанавливаются ограждениями высотой не м</w:t>
      </w:r>
      <w:r>
        <w:rPr>
          <w:color w:val="000001"/>
        </w:rPr>
        <w:t>е</w:t>
      </w:r>
      <w:r>
        <w:rPr>
          <w:color w:val="000001"/>
        </w:rPr>
        <w:t>нее 0,5 м в местах примыкания газонов, цветников к проездам, стоянкам автотранспорта, в ме</w:t>
      </w:r>
      <w:r>
        <w:rPr>
          <w:color w:val="000001"/>
        </w:rPr>
        <w:t>с</w:t>
      </w:r>
      <w:r>
        <w:rPr>
          <w:color w:val="000001"/>
        </w:rPr>
        <w:t>тах возможного наезда автомобилей на газон. Ограждения следует размещать на территории газона, цветника, зеленых насаждений с отступом от границы примыкания 0,2 − 0,3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2.10.4.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 процентов от </w:t>
      </w:r>
      <w:r>
        <w:rPr>
          <w:color w:val="000001"/>
        </w:rPr>
        <w:lastRenderedPageBreak/>
        <w:t>общей площади элемента, поскольку отклонение ограждения от вертикали может повлечь его п</w:t>
      </w:r>
      <w:r>
        <w:rPr>
          <w:color w:val="000001"/>
        </w:rPr>
        <w:t>а</w:t>
      </w:r>
      <w:r>
        <w:rPr>
          <w:color w:val="000001"/>
        </w:rPr>
        <w:t>дение.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2.11. Водные устройства.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2.11.1. К водным устройствам относятся фонтаны, питьевые фонтанчики, бюветы. Во</w:t>
      </w:r>
      <w:r>
        <w:rPr>
          <w:color w:val="000001"/>
        </w:rPr>
        <w:t>д</w:t>
      </w:r>
      <w:r>
        <w:rPr>
          <w:color w:val="000001"/>
        </w:rPr>
        <w:t>ные устройства выполняют декоративно-эстетическую функцию, улучшают микроклимат, во</w:t>
      </w:r>
      <w:r>
        <w:rPr>
          <w:color w:val="000001"/>
        </w:rPr>
        <w:t>з</w:t>
      </w:r>
      <w:r>
        <w:rPr>
          <w:color w:val="000001"/>
        </w:rPr>
        <w:t>ду</w:t>
      </w:r>
      <w:r>
        <w:rPr>
          <w:color w:val="000001"/>
        </w:rPr>
        <w:t>ш</w:t>
      </w:r>
      <w:r>
        <w:rPr>
          <w:color w:val="000001"/>
        </w:rPr>
        <w:t xml:space="preserve">ную и акустическую среду.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2.11.2. Собственник, а также иной правообладатель водного устройства обязан соде</w:t>
      </w:r>
      <w:r>
        <w:rPr>
          <w:color w:val="000001"/>
        </w:rPr>
        <w:t>р</w:t>
      </w:r>
      <w:r>
        <w:rPr>
          <w:color w:val="000001"/>
        </w:rPr>
        <w:t>жать его в чистоте, мойку производить по мере загрязнения, устранять загрязнения прилега</w:t>
      </w:r>
      <w:r>
        <w:rPr>
          <w:color w:val="000001"/>
        </w:rPr>
        <w:t>ю</w:t>
      </w:r>
      <w:r>
        <w:rPr>
          <w:color w:val="000001"/>
        </w:rPr>
        <w:t>щей те</w:t>
      </w:r>
      <w:r>
        <w:rPr>
          <w:color w:val="000001"/>
        </w:rPr>
        <w:t>р</w:t>
      </w:r>
      <w:r>
        <w:rPr>
          <w:color w:val="000001"/>
        </w:rPr>
        <w:t>ритории, возникшие при эксплуатации водного устройства.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2.12. Уличное коммунально-бытовое оборудование.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2.12.1. Уличное коммунально-бытовое оборудование представлено различными видами мусоросборников − бункерами, контейнерами, урнами. Основными требованиями при выборе вида коммунально-бытового оборудования являются: </w:t>
      </w:r>
      <w:proofErr w:type="spellStart"/>
      <w:r>
        <w:rPr>
          <w:color w:val="000001"/>
        </w:rPr>
        <w:t>экологичность</w:t>
      </w:r>
      <w:proofErr w:type="spellEnd"/>
      <w:r>
        <w:rPr>
          <w:color w:val="000001"/>
        </w:rPr>
        <w:t>, безопасность, удобство в пользовании, легкость очистки, опрятный внешний вид.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2.12.2. Для сбора отходов на улицах, площадях, объектах рекреации устанавливаются у</w:t>
      </w:r>
      <w:r>
        <w:rPr>
          <w:color w:val="000001"/>
        </w:rPr>
        <w:t>р</w:t>
      </w:r>
      <w:r>
        <w:rPr>
          <w:color w:val="000001"/>
        </w:rPr>
        <w:t>ны.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2.12.3. 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</w:t>
      </w:r>
      <w:r>
        <w:rPr>
          <w:color w:val="000001"/>
        </w:rPr>
        <w:t>а</w:t>
      </w:r>
      <w:r>
        <w:rPr>
          <w:color w:val="000001"/>
        </w:rPr>
        <w:t>шивать по мере возникновения дефектов лакокрасочного покрытия.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 Уличное техническое оборудование и инженерные коммуникации.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2.13.1. К уличному техническому оборудованию относятся укрытия банкоматы, инт</w:t>
      </w:r>
      <w:r>
        <w:rPr>
          <w:color w:val="000001"/>
        </w:rPr>
        <w:t>е</w:t>
      </w:r>
      <w:r>
        <w:rPr>
          <w:color w:val="000001"/>
        </w:rPr>
        <w:t>рактивные информационные терминалы, почтовые ящики, элементы инженерного оборудов</w:t>
      </w:r>
      <w:r>
        <w:rPr>
          <w:color w:val="000001"/>
        </w:rPr>
        <w:t>а</w:t>
      </w:r>
      <w:r>
        <w:rPr>
          <w:color w:val="000001"/>
        </w:rPr>
        <w:t>ния (в том числе подъемные площадки для инвалидных колясок, люки смотровых колодцев, вент</w:t>
      </w:r>
      <w:r>
        <w:rPr>
          <w:color w:val="000001"/>
        </w:rPr>
        <w:t>и</w:t>
      </w:r>
      <w:r>
        <w:rPr>
          <w:color w:val="000001"/>
        </w:rPr>
        <w:t>ляционные шахты подземных коммуникаций, и т.п.).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2.13.2. Элементы инженерного оборудования должны соответствовать требованиям де</w:t>
      </w:r>
      <w:r>
        <w:rPr>
          <w:color w:val="000001"/>
        </w:rPr>
        <w:t>й</w:t>
      </w:r>
      <w:r>
        <w:rPr>
          <w:color w:val="000001"/>
        </w:rPr>
        <w:t>ствующего законодательства и техническим нормам, а именно крышки люков смотровых к</w:t>
      </w:r>
      <w:r>
        <w:rPr>
          <w:color w:val="000001"/>
        </w:rPr>
        <w:t>о</w:t>
      </w:r>
      <w:r>
        <w:rPr>
          <w:color w:val="000001"/>
        </w:rPr>
        <w:t>лодцев, расположенных на территории пешеходных коммуникаций (в том числе уличных пер</w:t>
      </w:r>
      <w:r>
        <w:rPr>
          <w:color w:val="000001"/>
        </w:rPr>
        <w:t>е</w:t>
      </w:r>
      <w:r>
        <w:rPr>
          <w:color w:val="000001"/>
        </w:rPr>
        <w:t>ходов), должны быть выполнены на одном уровне с покрытием прилегающей поверхности, п</w:t>
      </w:r>
      <w:r>
        <w:rPr>
          <w:color w:val="000001"/>
        </w:rPr>
        <w:t>е</w:t>
      </w:r>
      <w:r>
        <w:rPr>
          <w:color w:val="000001"/>
        </w:rPr>
        <w:t>репад не должен превышать 20 мм, зазоры между краем люка и покрытием тротуара − не более 15 мм.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2.13.3. Инженерные коммуникации (тепловые сети, газопровод, электросети, водосна</w:t>
      </w:r>
      <w:r>
        <w:rPr>
          <w:color w:val="000001"/>
        </w:rPr>
        <w:t>б</w:t>
      </w:r>
      <w:r>
        <w:rPr>
          <w:color w:val="000001"/>
        </w:rPr>
        <w:t>жение, водоотведение и другие) должны находиться в исправном состоянии и содержаться в чист</w:t>
      </w:r>
      <w:r>
        <w:rPr>
          <w:color w:val="000001"/>
        </w:rPr>
        <w:t>о</w:t>
      </w:r>
      <w:r>
        <w:rPr>
          <w:color w:val="000001"/>
        </w:rPr>
        <w:t>те.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2.13.4. Прилегающей территорией к наземным частям инженерных коммуникаций явл</w:t>
      </w:r>
      <w:r>
        <w:rPr>
          <w:color w:val="000001"/>
        </w:rPr>
        <w:t>я</w:t>
      </w:r>
      <w:r>
        <w:rPr>
          <w:color w:val="000001"/>
        </w:rPr>
        <w:t>ется земельный участок шириной 3 м в каждую сторону. Если инженерные коммуникации имеют ограждение, прилегающей территорией является земельный участок шириной 3 м от с</w:t>
      </w:r>
      <w:r>
        <w:rPr>
          <w:color w:val="000001"/>
        </w:rPr>
        <w:t>о</w:t>
      </w:r>
      <w:r>
        <w:rPr>
          <w:color w:val="000001"/>
        </w:rPr>
        <w:t>отве</w:t>
      </w:r>
      <w:r>
        <w:rPr>
          <w:color w:val="000001"/>
        </w:rPr>
        <w:t>т</w:t>
      </w:r>
      <w:r>
        <w:rPr>
          <w:color w:val="000001"/>
        </w:rPr>
        <w:t>ствующего ограждения.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2.13.5. Не допускается повреждение наземных частей смотровых колодцев, линий те</w:t>
      </w:r>
      <w:r>
        <w:rPr>
          <w:color w:val="000001"/>
        </w:rPr>
        <w:t>п</w:t>
      </w:r>
      <w:r>
        <w:rPr>
          <w:color w:val="000001"/>
        </w:rPr>
        <w:t>лотрасс, газо-, топливо-, водопроводов, линий электропередачи и их изоляции, иных наземных ч</w:t>
      </w:r>
      <w:r>
        <w:rPr>
          <w:color w:val="000001"/>
        </w:rPr>
        <w:t>а</w:t>
      </w:r>
      <w:r>
        <w:rPr>
          <w:color w:val="000001"/>
        </w:rPr>
        <w:t>стей инженерных коммуникаций.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2.13.6. 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3 часов восстановлены организациями, в ведении которых находятся инженерные комм</w:t>
      </w:r>
      <w:r>
        <w:rPr>
          <w:color w:val="000001"/>
        </w:rPr>
        <w:t>у</w:t>
      </w:r>
      <w:r>
        <w:rPr>
          <w:color w:val="000001"/>
        </w:rPr>
        <w:t>никации.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2.13.7. Организации, эксплуатирующие инженерные коммуникации, обязаны содержать крышки люков смотровых и других колодцев и камер на проезжей части улиц и тротуарах на одном уровне с асфальтобетонным покрытием. Для этого эксплуатационные организации должны проводить периодические осмотры их состояния. В случае разрушения покрытия о</w:t>
      </w:r>
      <w:r>
        <w:rPr>
          <w:color w:val="000001"/>
        </w:rPr>
        <w:t>р</w:t>
      </w:r>
      <w:r>
        <w:rPr>
          <w:color w:val="000001"/>
        </w:rPr>
        <w:t>ганизации обязаны восстанавливать покрытие на расстоянии 1 м от края горловины колодца. Восстановление покрытия должно осуществляться с использованием аналогичных по свойс</w:t>
      </w:r>
      <w:r>
        <w:rPr>
          <w:color w:val="000001"/>
        </w:rPr>
        <w:t>т</w:t>
      </w:r>
      <w:r>
        <w:rPr>
          <w:color w:val="000001"/>
        </w:rPr>
        <w:t>вам, типу и ма</w:t>
      </w:r>
      <w:r>
        <w:rPr>
          <w:color w:val="000001"/>
        </w:rPr>
        <w:t>р</w:t>
      </w:r>
      <w:r>
        <w:rPr>
          <w:color w:val="000001"/>
        </w:rPr>
        <w:t xml:space="preserve">ке материалов. Перед укладкой асфальтобетонного покрытия в обязательном порядке должна проводиться вибрационная утрамбовка подстилающих слоев. Стыковочный </w:t>
      </w:r>
      <w:r>
        <w:rPr>
          <w:color w:val="000001"/>
        </w:rPr>
        <w:lastRenderedPageBreak/>
        <w:t>шов восстанавливаемого и прилегающего покрытий должен быть обработан (залит) по всей высоте шва адгезивным пластичным материалом, препятствующим попаданию внутрь стыка влаги и предотвращающим разрушение восстанавливаемого покрытия вследствие температу</w:t>
      </w:r>
      <w:r>
        <w:rPr>
          <w:color w:val="000001"/>
        </w:rPr>
        <w:t>р</w:t>
      </w:r>
      <w:r>
        <w:rPr>
          <w:color w:val="000001"/>
        </w:rPr>
        <w:t>ных перепадов. Восстанавл</w:t>
      </w:r>
      <w:r>
        <w:rPr>
          <w:color w:val="000001"/>
        </w:rPr>
        <w:t>и</w:t>
      </w:r>
      <w:r>
        <w:rPr>
          <w:color w:val="000001"/>
        </w:rPr>
        <w:t>ваемые покрытия должны быть одного уровня.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2.13.8. Не допускается отсутствие или захламление ограждений, люков смотровых к</w:t>
      </w:r>
      <w:r>
        <w:rPr>
          <w:color w:val="000001"/>
        </w:rPr>
        <w:t>о</w:t>
      </w:r>
      <w:r>
        <w:rPr>
          <w:color w:val="000001"/>
        </w:rPr>
        <w:t>лодцев, отсутствие наружной изоляции инженерных коммуникаций, отсутствие необходимого ремонта или проведения профилактических обследований указанных объектов, их очистки, п</w:t>
      </w:r>
      <w:r>
        <w:rPr>
          <w:color w:val="000001"/>
        </w:rPr>
        <w:t>о</w:t>
      </w:r>
      <w:r>
        <w:rPr>
          <w:color w:val="000001"/>
        </w:rPr>
        <w:t>краски.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2.13.9. Организации по обслуживанию инженерной инфраструктуры обязаны обеспеч</w:t>
      </w:r>
      <w:r>
        <w:rPr>
          <w:color w:val="000001"/>
        </w:rPr>
        <w:t>и</w:t>
      </w:r>
      <w:r>
        <w:rPr>
          <w:color w:val="000001"/>
        </w:rPr>
        <w:t>вать свободный подъезд к люкам смотровых колодцев и узлам управления инженерными сет</w:t>
      </w:r>
      <w:r>
        <w:rPr>
          <w:color w:val="000001"/>
        </w:rPr>
        <w:t>я</w:t>
      </w:r>
      <w:r>
        <w:rPr>
          <w:color w:val="000001"/>
        </w:rPr>
        <w:t>ми, а также источникам пожарного водоснабжения (пожарные гидранты, водоемы), распол</w:t>
      </w:r>
      <w:r>
        <w:rPr>
          <w:color w:val="000001"/>
        </w:rPr>
        <w:t>о</w:t>
      </w:r>
      <w:r>
        <w:rPr>
          <w:color w:val="000001"/>
        </w:rPr>
        <w:t>женным на обслуживаемой территории.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2.14. Парки, скверы и иные зеленые зоны.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2.14.1. На территории поселения могут проектироваться следующие виды парков: мн</w:t>
      </w:r>
      <w:r>
        <w:rPr>
          <w:color w:val="000001"/>
        </w:rPr>
        <w:t>о</w:t>
      </w:r>
      <w:r>
        <w:rPr>
          <w:color w:val="000001"/>
        </w:rPr>
        <w:t xml:space="preserve">гофункциональные, парки жилых районов. Проектирование благоустройства парка зависит от его функционального назначения.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Перечень элементов благоустройства на территории многофункционального парка включает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</w:t>
      </w:r>
      <w:r>
        <w:rPr>
          <w:color w:val="000001"/>
        </w:rPr>
        <w:t>в</w:t>
      </w:r>
      <w:r>
        <w:rPr>
          <w:color w:val="000001"/>
        </w:rPr>
        <w:t>но-прикладного оформления, водные устройства (водоемы, фонтаны), скамьи, урны и конте</w:t>
      </w:r>
      <w:r>
        <w:rPr>
          <w:color w:val="000001"/>
        </w:rPr>
        <w:t>й</w:t>
      </w:r>
      <w:r>
        <w:rPr>
          <w:color w:val="000001"/>
        </w:rPr>
        <w:t>неры для отходов, ограждение (парка в целом, зон аттракционов, отдельных площадок или н</w:t>
      </w:r>
      <w:r>
        <w:rPr>
          <w:color w:val="000001"/>
        </w:rPr>
        <w:t>а</w:t>
      </w:r>
      <w:r>
        <w:rPr>
          <w:color w:val="000001"/>
        </w:rPr>
        <w:t>саждений), оборудование площадок, средства наружного освещения, информационные конс</w:t>
      </w:r>
      <w:r>
        <w:rPr>
          <w:color w:val="000001"/>
        </w:rPr>
        <w:t>т</w:t>
      </w:r>
      <w:r>
        <w:rPr>
          <w:color w:val="000001"/>
        </w:rPr>
        <w:t>рукции с информацией о парке или его зонах, аттракционах, маршрутную навигацию, рекла</w:t>
      </w:r>
      <w:r>
        <w:rPr>
          <w:color w:val="000001"/>
        </w:rPr>
        <w:t>м</w:t>
      </w:r>
      <w:r>
        <w:rPr>
          <w:color w:val="000001"/>
        </w:rPr>
        <w:t>ные ко</w:t>
      </w:r>
      <w:r>
        <w:rPr>
          <w:color w:val="000001"/>
        </w:rPr>
        <w:t>н</w:t>
      </w:r>
      <w:r>
        <w:rPr>
          <w:color w:val="000001"/>
        </w:rPr>
        <w:t>струкции, туалеты.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2.14.2. На территории многофункционального парка предусматриваются система дор</w:t>
      </w:r>
      <w:r>
        <w:rPr>
          <w:color w:val="000001"/>
        </w:rPr>
        <w:t>о</w:t>
      </w:r>
      <w:r>
        <w:rPr>
          <w:color w:val="000001"/>
        </w:rPr>
        <w:t>жек, площадки (детские, отдыха и досуга, спортивные). Рядом с территорией многофункци</w:t>
      </w:r>
      <w:r>
        <w:rPr>
          <w:color w:val="000001"/>
        </w:rPr>
        <w:t>о</w:t>
      </w:r>
      <w:r>
        <w:rPr>
          <w:color w:val="000001"/>
        </w:rPr>
        <w:t>нального парка или в его составе могут быть расположены спортивный комплекс жилого ра</w:t>
      </w:r>
      <w:r>
        <w:rPr>
          <w:color w:val="000001"/>
        </w:rPr>
        <w:t>й</w:t>
      </w:r>
      <w:r>
        <w:rPr>
          <w:color w:val="000001"/>
        </w:rPr>
        <w:t>она, детские спортивно-игровые комплексы, места для катания на роликовых коньках, велос</w:t>
      </w:r>
      <w:r>
        <w:rPr>
          <w:color w:val="000001"/>
        </w:rPr>
        <w:t>и</w:t>
      </w:r>
      <w:r>
        <w:rPr>
          <w:color w:val="000001"/>
        </w:rPr>
        <w:t>педные доро</w:t>
      </w:r>
      <w:r>
        <w:rPr>
          <w:color w:val="000001"/>
        </w:rPr>
        <w:t>ж</w:t>
      </w:r>
      <w:r>
        <w:rPr>
          <w:color w:val="000001"/>
        </w:rPr>
        <w:t>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Перечень элементов благоустройства на территории парка жилого района включает твердые виды покрытия основных дорожек, элементы сопряжения поверхностей, озеленение, скамьи, урны и малые контейнеры для отходов, оборудование площадок, осветительное обор</w:t>
      </w:r>
      <w:r>
        <w:rPr>
          <w:color w:val="000001"/>
        </w:rPr>
        <w:t>у</w:t>
      </w:r>
      <w:r>
        <w:rPr>
          <w:color w:val="000001"/>
        </w:rPr>
        <w:t>дование.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 Сезонные кафе.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2.15.1. При обустройстве сезонных кафе используются сборно-разборные (легковозв</w:t>
      </w:r>
      <w:r>
        <w:rPr>
          <w:color w:val="000001"/>
        </w:rPr>
        <w:t>о</w:t>
      </w:r>
      <w:r>
        <w:rPr>
          <w:color w:val="000001"/>
        </w:rPr>
        <w:t>димые) конструкции, элементы оборудования.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2.15.2. Обустройство сезонных кафе осуществляется с учетом необходимости обеспеч</w:t>
      </w:r>
      <w:r>
        <w:rPr>
          <w:color w:val="000001"/>
        </w:rPr>
        <w:t>е</w:t>
      </w:r>
      <w:r>
        <w:rPr>
          <w:color w:val="000001"/>
        </w:rPr>
        <w:t>ния его доступности для маломобильных групп населения (путем использования пандусов, п</w:t>
      </w:r>
      <w:r>
        <w:rPr>
          <w:color w:val="000001"/>
        </w:rPr>
        <w:t>о</w:t>
      </w:r>
      <w:r>
        <w:rPr>
          <w:color w:val="000001"/>
        </w:rPr>
        <w:t>ручней, специальных тактильных и сигнальных маркировок).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2.15.3. Размещение сезонных кафе не допускается в случае, если свободная ширина пр</w:t>
      </w:r>
      <w:r>
        <w:rPr>
          <w:color w:val="000001"/>
        </w:rPr>
        <w:t>о</w:t>
      </w:r>
      <w:r>
        <w:rPr>
          <w:color w:val="000001"/>
        </w:rPr>
        <w:t>хода от крайних элементов конструкции сезонного кафе до края проезжей части составляет м</w:t>
      </w:r>
      <w:r>
        <w:rPr>
          <w:color w:val="000001"/>
        </w:rPr>
        <w:t>е</w:t>
      </w:r>
      <w:r>
        <w:rPr>
          <w:color w:val="000001"/>
        </w:rPr>
        <w:t>нее 2 м или если расстояние от крайних элементов конструкции сезонного кафе до границ опор освещения, других опор, стволов деревьев, парковочной разметки автотранспорта или других о</w:t>
      </w:r>
      <w:r>
        <w:rPr>
          <w:color w:val="000001"/>
        </w:rPr>
        <w:t>т</w:t>
      </w:r>
      <w:r>
        <w:rPr>
          <w:color w:val="000001"/>
        </w:rPr>
        <w:t>дельно стоящих выступающих элементов составляет менее 1,5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2.15.4. При оборудовании сезонных кафе не допускается: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прокладка подземных инженерных коммуникаций и проведение строительно-монтажных р</w:t>
      </w:r>
      <w:r>
        <w:rPr>
          <w:color w:val="000001"/>
        </w:rPr>
        <w:t>а</w:t>
      </w:r>
      <w:r>
        <w:rPr>
          <w:color w:val="000001"/>
        </w:rPr>
        <w:t>бот капитального характера;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>
        <w:rPr>
          <w:color w:val="000001"/>
        </w:rPr>
        <w:t>сайдинг</w:t>
      </w:r>
      <w:proofErr w:type="spellEnd"/>
      <w:r>
        <w:rPr>
          <w:color w:val="000001"/>
        </w:rPr>
        <w:t>-панелей и остекления;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>- использование для облицовки элементов оборудования кафе и навеса полиэтиленового пл</w:t>
      </w:r>
      <w:r>
        <w:rPr>
          <w:color w:val="000001"/>
        </w:rPr>
        <w:t>е</w:t>
      </w:r>
      <w:r>
        <w:rPr>
          <w:color w:val="000001"/>
        </w:rPr>
        <w:t xml:space="preserve">ночного покрытия, черепицы, </w:t>
      </w:r>
      <w:proofErr w:type="spellStart"/>
      <w:r>
        <w:rPr>
          <w:color w:val="000001"/>
        </w:rPr>
        <w:t>металлочерепицы</w:t>
      </w:r>
      <w:proofErr w:type="spellEnd"/>
      <w:r>
        <w:rPr>
          <w:color w:val="000001"/>
        </w:rPr>
        <w:t>, металла, а также рубероида, асбестоцемен</w:t>
      </w:r>
      <w:r>
        <w:rPr>
          <w:color w:val="000001"/>
        </w:rPr>
        <w:t>т</w:t>
      </w:r>
      <w:r>
        <w:rPr>
          <w:color w:val="000001"/>
        </w:rPr>
        <w:t>ных плит.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2.15.5. Высота декоративных ограждений, используемых при обустройстве сезонных кафе, не может быть менее 0,60 м (за исключением случаев устройства контейнеров под озел</w:t>
      </w:r>
      <w:r>
        <w:rPr>
          <w:color w:val="000001"/>
        </w:rPr>
        <w:t>е</w:t>
      </w:r>
      <w:r>
        <w:rPr>
          <w:color w:val="000001"/>
        </w:rPr>
        <w:t>нение, выполняющих функцию ограждения) и превышать 0,90 м (за исключением раздвижных, складных декоративных ограждений высотой в собранном (складном) состоянии не более 0,90 м и в разобранном − 1,80 м).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Конструкции декоративных ограждений не должны содержать элементов, создающих угрозу получения травм.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 качестве декоративных ограждений не допускается использование глухих констру</w:t>
      </w:r>
      <w:r>
        <w:rPr>
          <w:color w:val="000001"/>
        </w:rPr>
        <w:t>к</w:t>
      </w:r>
      <w:r>
        <w:rPr>
          <w:color w:val="000001"/>
        </w:rPr>
        <w:t>ций (за исключением случаев устройства контейнеров под озеленение, выполняющих функцию ограждения).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2.15.6. Элементы озеленения, используемые при обустройстве сезонного кафе, должны быть устойчивыми.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Запрещается использование контейнеров для озеленения, изготовленных из легко бь</w:t>
      </w:r>
      <w:r>
        <w:rPr>
          <w:color w:val="000001"/>
        </w:rPr>
        <w:t>ю</w:t>
      </w:r>
      <w:r>
        <w:rPr>
          <w:color w:val="000001"/>
        </w:rPr>
        <w:t>щихся, пачкающихся материалов, а также стекла, строительного бетона, необработанного м</w:t>
      </w:r>
      <w:r>
        <w:rPr>
          <w:color w:val="000001"/>
        </w:rPr>
        <w:t>е</w:t>
      </w:r>
      <w:r>
        <w:rPr>
          <w:color w:val="000001"/>
        </w:rPr>
        <w:t>талла и пластика. Использование контейнеров для озеленения со сливным отверстием не д</w:t>
      </w:r>
      <w:r>
        <w:rPr>
          <w:color w:val="000001"/>
        </w:rPr>
        <w:t>о</w:t>
      </w:r>
      <w:r>
        <w:rPr>
          <w:color w:val="000001"/>
        </w:rPr>
        <w:t>пускае</w:t>
      </w:r>
      <w:r>
        <w:rPr>
          <w:color w:val="000001"/>
        </w:rPr>
        <w:t>т</w:t>
      </w:r>
      <w:r>
        <w:rPr>
          <w:color w:val="000001"/>
        </w:rPr>
        <w:t>ся. Для организации озеленения сезонного кафе допускается использование подвесных конте</w:t>
      </w:r>
      <w:r>
        <w:rPr>
          <w:color w:val="000001"/>
        </w:rPr>
        <w:t>й</w:t>
      </w:r>
      <w:r>
        <w:rPr>
          <w:color w:val="000001"/>
        </w:rPr>
        <w:t>неров, в том числе путем их размещения на декоративных ограждениях.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2.15.7. Для обеспечения устойчивости элементов оборудования при устройстве сезонн</w:t>
      </w:r>
      <w:r>
        <w:rPr>
          <w:color w:val="000001"/>
        </w:rPr>
        <w:t>о</w:t>
      </w:r>
      <w:r>
        <w:rPr>
          <w:color w:val="000001"/>
        </w:rPr>
        <w:t>го кафе допускается организация технологического настила высотой не более 0,45 м от отметки тротуара до верхней отметки пола технологического настила. Технологические настилы ус</w:t>
      </w:r>
      <w:r>
        <w:rPr>
          <w:color w:val="000001"/>
        </w:rPr>
        <w:t>т</w:t>
      </w:r>
      <w:r>
        <w:rPr>
          <w:color w:val="000001"/>
        </w:rPr>
        <w:t>раиваются на территории, имеющей уклон более 3 процентов (включительно), для целей ее в</w:t>
      </w:r>
      <w:r>
        <w:rPr>
          <w:color w:val="000001"/>
        </w:rPr>
        <w:t>ы</w:t>
      </w:r>
      <w:r>
        <w:rPr>
          <w:color w:val="000001"/>
        </w:rPr>
        <w:t>равнивания, в целях изоляции элементов крепления и элементов оборудования, для прокладки сетей электроснабжения в соответствии с требованиями пожарной безопасности, для организ</w:t>
      </w:r>
      <w:r>
        <w:rPr>
          <w:color w:val="000001"/>
        </w:rPr>
        <w:t>а</w:t>
      </w:r>
      <w:r>
        <w:rPr>
          <w:color w:val="000001"/>
        </w:rPr>
        <w:t>ции ливнестока с поверхности тротуара.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Вне зависимости от угла наклона территории, на которой размещается сезонное кафе,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(разрушенное асфальтоб</w:t>
      </w:r>
      <w:r>
        <w:rPr>
          <w:color w:val="000001"/>
        </w:rPr>
        <w:t>е</w:t>
      </w:r>
      <w:r>
        <w:rPr>
          <w:color w:val="000001"/>
        </w:rPr>
        <w:t>то</w:t>
      </w:r>
      <w:r>
        <w:rPr>
          <w:color w:val="000001"/>
        </w:rPr>
        <w:t>н</w:t>
      </w:r>
      <w:r>
        <w:rPr>
          <w:color w:val="000001"/>
        </w:rPr>
        <w:t>ное покрытие или покрытие тротуарной плиткой, наличие трещин, выбоин и т.д.).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2.15.8. Элементы оборудования сезонных кафе должны содержаться в технически и</w:t>
      </w:r>
      <w:r>
        <w:rPr>
          <w:color w:val="000001"/>
        </w:rPr>
        <w:t>с</w:t>
      </w:r>
      <w:r>
        <w:rPr>
          <w:color w:val="000001"/>
        </w:rPr>
        <w:t>правном состоянии, быть очищенными от грязи и отходов.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Не допускается наличие на элементах оборудования механических повреждений, пр</w:t>
      </w:r>
      <w:r>
        <w:rPr>
          <w:color w:val="000001"/>
        </w:rPr>
        <w:t>о</w:t>
      </w:r>
      <w:r>
        <w:rPr>
          <w:color w:val="000001"/>
        </w:rPr>
        <w:t>рывов, размещаемых на них полотен, а также нарушение целостности конструкций. Металл</w:t>
      </w:r>
      <w:r>
        <w:rPr>
          <w:color w:val="000001"/>
        </w:rPr>
        <w:t>и</w:t>
      </w:r>
      <w:r>
        <w:rPr>
          <w:color w:val="000001"/>
        </w:rPr>
        <w:t>ческие элементы конструкций, оборудования должны быть очищены от ржавчины и окрашены.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2.15.9. При эксплуатации сезонного кафе не допускается: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использование оборудования, эксплуатация которого связана с выделением острых запахов (шашлычных, чебуречных и других) в случае размещения сезонного кафе в непосредственной близости к жилым зданиям;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использование звуковоспроизводящих устройств и устройств звукоусиления, игра на муз</w:t>
      </w:r>
      <w:r>
        <w:rPr>
          <w:color w:val="000001"/>
        </w:rPr>
        <w:t>ы</w:t>
      </w:r>
      <w:r>
        <w:rPr>
          <w:color w:val="000001"/>
        </w:rPr>
        <w:t>кальных инструментах, пение, а также иные действия, нарушающие тишину и покой граждан в ночное время;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использование осветительных приборов вблизи окон жилых помещений в случае прямого п</w:t>
      </w:r>
      <w:r>
        <w:rPr>
          <w:color w:val="000001"/>
        </w:rPr>
        <w:t>о</w:t>
      </w:r>
      <w:r>
        <w:rPr>
          <w:color w:val="000001"/>
        </w:rPr>
        <w:t>падания на окна световых лучей.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2.16. Фасады зданий и сооружений.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2.16.1. 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</w:t>
      </w:r>
      <w:r>
        <w:rPr>
          <w:color w:val="000001"/>
        </w:rPr>
        <w:lastRenderedPageBreak/>
        <w:t>устройств фасадов зданий (сооружений), информационных и рекламных конструкций, допо</w:t>
      </w:r>
      <w:r>
        <w:rPr>
          <w:color w:val="000001"/>
        </w:rPr>
        <w:t>л</w:t>
      </w:r>
      <w:r>
        <w:rPr>
          <w:color w:val="000001"/>
        </w:rPr>
        <w:t>нительного оборудования.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2.16.2. Входные (участки входов в здания) группы зданий жилого и общественного н</w:t>
      </w:r>
      <w:r>
        <w:rPr>
          <w:color w:val="000001"/>
        </w:rPr>
        <w:t>а</w:t>
      </w:r>
      <w:r>
        <w:rPr>
          <w:color w:val="000001"/>
        </w:rPr>
        <w:t>значения рекомендуется оборудовать осветительным оборудованием, навесом (козырьком), элеме</w:t>
      </w:r>
      <w:r>
        <w:rPr>
          <w:color w:val="000001"/>
        </w:rPr>
        <w:t>н</w:t>
      </w:r>
      <w:r>
        <w:rPr>
          <w:color w:val="000001"/>
        </w:rPr>
        <w:t>тами сопряжения поверхностей (ступени и т.п.), устройствами и приспособлениями для перем</w:t>
      </w:r>
      <w:r>
        <w:rPr>
          <w:color w:val="000001"/>
        </w:rPr>
        <w:t>е</w:t>
      </w:r>
      <w:r>
        <w:rPr>
          <w:color w:val="000001"/>
        </w:rPr>
        <w:t>щения инвалидов и маломобильных групп населения (пандусы, перила и пр.).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2.16.3. Собственники, владельцы зданий (сооружений) и иные лица, на которых возл</w:t>
      </w:r>
      <w:r>
        <w:rPr>
          <w:color w:val="000001"/>
        </w:rPr>
        <w:t>о</w:t>
      </w:r>
      <w:r>
        <w:rPr>
          <w:color w:val="000001"/>
        </w:rPr>
        <w:t>жены обязанности по содержанию зданий (сооружений), обязаны содержать фасады в надл</w:t>
      </w:r>
      <w:r>
        <w:rPr>
          <w:color w:val="000001"/>
        </w:rPr>
        <w:t>е</w:t>
      </w:r>
      <w:r>
        <w:rPr>
          <w:color w:val="000001"/>
        </w:rPr>
        <w:t>жащем состоянии, сохранять архитектурно-художественный облик зданий (сооружений), в</w:t>
      </w:r>
      <w:r>
        <w:rPr>
          <w:color w:val="000001"/>
        </w:rPr>
        <w:t>ы</w:t>
      </w:r>
      <w:r>
        <w:rPr>
          <w:color w:val="000001"/>
        </w:rPr>
        <w:t>полнять требования, предусмотренные действующим законодательством.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2.16.4. В целях обеспечения надлежащего состояния фасадов, сохранения архитектурно-художественного облика зданий (сооружений) не допускается уничтожение, порча, искажение архитектурных деталей фасадов зданий (сооружений).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2.16.5. В случае размещения нескольких выносов в одном или примыкающих друг к другу зданий (сооружений) собственниками, а также иными правообладателями указанных предприятий выносы должны быть выполнены в едином архитектурно-художественном реш</w:t>
      </w:r>
      <w:r>
        <w:rPr>
          <w:color w:val="000001"/>
        </w:rPr>
        <w:t>е</w:t>
      </w:r>
      <w:r>
        <w:rPr>
          <w:color w:val="000001"/>
        </w:rPr>
        <w:t>нии (гармонично взаимоувязанные материалы конструкций, колористические решения, с с</w:t>
      </w:r>
      <w:r>
        <w:rPr>
          <w:color w:val="000001"/>
        </w:rPr>
        <w:t>о</w:t>
      </w:r>
      <w:r>
        <w:rPr>
          <w:color w:val="000001"/>
        </w:rPr>
        <w:t>блюдением единой линии размещения крайних точек выступа выносов относительно горизо</w:t>
      </w:r>
      <w:r>
        <w:rPr>
          <w:color w:val="000001"/>
        </w:rPr>
        <w:t>н</w:t>
      </w:r>
      <w:r>
        <w:rPr>
          <w:color w:val="000001"/>
        </w:rPr>
        <w:t>тальной плоскости фасада.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2.16.6. Организация работ по удалению с фасада здания (сооружения) самовольно пр</w:t>
      </w:r>
      <w:r>
        <w:rPr>
          <w:color w:val="000001"/>
        </w:rPr>
        <w:t>о</w:t>
      </w:r>
      <w:r>
        <w:rPr>
          <w:color w:val="000001"/>
        </w:rPr>
        <w:t>изведенных надписей, а также самовольно размещенной информационно-печатной продукции, и</w:t>
      </w:r>
      <w:r>
        <w:rPr>
          <w:color w:val="000001"/>
        </w:rPr>
        <w:t>н</w:t>
      </w:r>
      <w:r>
        <w:rPr>
          <w:color w:val="000001"/>
        </w:rPr>
        <w:t>формационных конструкций на фасадах зданий (сооружений) возлагается на собственников, иных правообладателей зданий (сооружений), а также лиц, на которых возложены обязанности по содержанию зданий (сооружений).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2.16.7. При осуществлении работ по благоустройству прилегающих территорий лицо, осуществляющее указанные работы, обязано обеспечить восстановление поврежденных в пр</w:t>
      </w:r>
      <w:r>
        <w:rPr>
          <w:color w:val="000001"/>
        </w:rPr>
        <w:t>о</w:t>
      </w:r>
      <w:r>
        <w:rPr>
          <w:color w:val="000001"/>
        </w:rPr>
        <w:t>цессе работ элементов благоустройства.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 Элементы объектов капитального строительства.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2.17.1. Оформление и оборудование объектов капитального строительства включает к</w:t>
      </w:r>
      <w:r>
        <w:rPr>
          <w:color w:val="000001"/>
        </w:rPr>
        <w:t>о</w:t>
      </w:r>
      <w:r>
        <w:rPr>
          <w:color w:val="000001"/>
        </w:rPr>
        <w:t>лористическое решение внешних поверхностей стен, отделку крыши, некоторые вопросы об</w:t>
      </w:r>
      <w:r>
        <w:rPr>
          <w:color w:val="000001"/>
        </w:rPr>
        <w:t>о</w:t>
      </w:r>
      <w:r>
        <w:rPr>
          <w:color w:val="000001"/>
        </w:rPr>
        <w:t>руд</w:t>
      </w:r>
      <w:r>
        <w:rPr>
          <w:color w:val="000001"/>
        </w:rPr>
        <w:t>о</w:t>
      </w:r>
      <w:r>
        <w:rPr>
          <w:color w:val="000001"/>
        </w:rPr>
        <w:t>вания конструктивных элементов здания (входные группы, цоколи и другое), размещение а</w:t>
      </w:r>
      <w:r>
        <w:rPr>
          <w:color w:val="000001"/>
        </w:rPr>
        <w:t>н</w:t>
      </w:r>
      <w:r>
        <w:rPr>
          <w:color w:val="000001"/>
        </w:rPr>
        <w:t xml:space="preserve">тенн, водосточных труб, </w:t>
      </w:r>
      <w:proofErr w:type="spellStart"/>
      <w:r>
        <w:rPr>
          <w:color w:val="000001"/>
        </w:rPr>
        <w:t>отмосток</w:t>
      </w:r>
      <w:proofErr w:type="spellEnd"/>
      <w:r>
        <w:rPr>
          <w:color w:val="000001"/>
        </w:rPr>
        <w:t>, домовых знаков, защитных сеток.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2.17.2. Колористическое решение зданий и сооружений проектируется с учетом конце</w:t>
      </w:r>
      <w:r>
        <w:rPr>
          <w:color w:val="000001"/>
        </w:rPr>
        <w:t>п</w:t>
      </w:r>
      <w:r>
        <w:rPr>
          <w:color w:val="000001"/>
        </w:rPr>
        <w:t>ции общего цветового решения застройки улиц и территорий поселения.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2.17.3. Входные (участки входов в здания) группы зданий жилого и общественного н</w:t>
      </w:r>
      <w:r>
        <w:rPr>
          <w:color w:val="000001"/>
        </w:rPr>
        <w:t>а</w:t>
      </w:r>
      <w:r>
        <w:rPr>
          <w:color w:val="000001"/>
        </w:rPr>
        <w:t>значения должны быть оборудованы осветительным оборудованием, навесом (козырьком), элеме</w:t>
      </w:r>
      <w:r>
        <w:rPr>
          <w:color w:val="000001"/>
        </w:rPr>
        <w:t>н</w:t>
      </w:r>
      <w:r>
        <w:rPr>
          <w:color w:val="000001"/>
        </w:rPr>
        <w:t>тами сопряжения поверхностей (ступени и т.п.), устройствами и приспособлениями для перем</w:t>
      </w:r>
      <w:r>
        <w:rPr>
          <w:color w:val="000001"/>
        </w:rPr>
        <w:t>е</w:t>
      </w:r>
      <w:r>
        <w:rPr>
          <w:color w:val="000001"/>
        </w:rPr>
        <w:t>щения инвалидов и маломобильных групп населения (пандусы, перила и пр.).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2.17.4. Объекты капитального строительства должны быть оборудованы указателями с наименованиями улиц и номерами домов.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2.17.5. При входах в объекты капитального строительства необходимо предусматривать организацию площадок с твердыми видами покрытия, возможность размещения скамей и пр</w:t>
      </w:r>
      <w:r>
        <w:rPr>
          <w:color w:val="000001"/>
        </w:rPr>
        <w:t>и</w:t>
      </w:r>
      <w:r>
        <w:rPr>
          <w:color w:val="000001"/>
        </w:rPr>
        <w:t>менения различных видов озеленения.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2.17.6. Установка кондиционеров на объектах капитального строительства жилого и о</w:t>
      </w:r>
      <w:r>
        <w:rPr>
          <w:color w:val="000001"/>
        </w:rPr>
        <w:t>б</w:t>
      </w:r>
      <w:r>
        <w:rPr>
          <w:color w:val="000001"/>
        </w:rPr>
        <w:t>щественного назначения должна производиться при условии исключения их вредного возде</w:t>
      </w:r>
      <w:r>
        <w:rPr>
          <w:color w:val="000001"/>
        </w:rPr>
        <w:t>й</w:t>
      </w:r>
      <w:r>
        <w:rPr>
          <w:color w:val="000001"/>
        </w:rPr>
        <w:t>ствия на элементы здания. Наружные блоки кондиционеров должны устанавливаться таким о</w:t>
      </w:r>
      <w:r>
        <w:rPr>
          <w:color w:val="000001"/>
        </w:rPr>
        <w:t>б</w:t>
      </w:r>
      <w:r>
        <w:rPr>
          <w:color w:val="000001"/>
        </w:rPr>
        <w:t>разом, чтобы конденсат, образующийся при работе кондиционера, не попадал на козырьки, о</w:t>
      </w:r>
      <w:r>
        <w:rPr>
          <w:color w:val="000001"/>
        </w:rPr>
        <w:t>к</w:t>
      </w:r>
      <w:r>
        <w:rPr>
          <w:color w:val="000001"/>
        </w:rPr>
        <w:t>на и оконные сливы.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2.17.7. Собственники или уполномоченные ими лица, арендаторы и пользователи объе</w:t>
      </w:r>
      <w:r>
        <w:rPr>
          <w:color w:val="000001"/>
        </w:rPr>
        <w:t>к</w:t>
      </w:r>
      <w:r>
        <w:rPr>
          <w:color w:val="000001"/>
        </w:rPr>
        <w:t>тов капитального строительства обязаны: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>- бережно относиться к фасадам объектов капитального строительства, в том числе при прои</w:t>
      </w:r>
      <w:r>
        <w:rPr>
          <w:color w:val="000001"/>
        </w:rPr>
        <w:t>з</w:t>
      </w:r>
      <w:r>
        <w:rPr>
          <w:color w:val="000001"/>
        </w:rPr>
        <w:t>водстве строительных работ в процессе переустройства и перепланировки жилых, нежилых помещений в части размещения дополнительного оборудования на фасаде;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выполнять предусмотренные законодательством санитарно-гигиенические, противопожарные и эксплуатационные требования;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при проведении перепланировки и капитального ремонта поддерживать существующий арх</w:t>
      </w:r>
      <w:r>
        <w:rPr>
          <w:color w:val="000001"/>
        </w:rPr>
        <w:t>и</w:t>
      </w:r>
      <w:r>
        <w:rPr>
          <w:color w:val="000001"/>
        </w:rPr>
        <w:t>тектурный облик зданий и сооружений;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 допускать повреждений фасадов объектов капитального строительства, в том числе при производстве строительных работ в части устройства козырьков, навесов, размещения допо</w:t>
      </w:r>
      <w:r>
        <w:rPr>
          <w:color w:val="000001"/>
        </w:rPr>
        <w:t>л</w:t>
      </w:r>
      <w:r>
        <w:rPr>
          <w:color w:val="000001"/>
        </w:rPr>
        <w:t>нител</w:t>
      </w:r>
      <w:r>
        <w:rPr>
          <w:color w:val="000001"/>
        </w:rPr>
        <w:t>ь</w:t>
      </w:r>
      <w:r>
        <w:rPr>
          <w:color w:val="000001"/>
        </w:rPr>
        <w:t>ного оборудования на фасаде;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 допускать размещение наружных блоков кондиционеров и антенн на архитектурных дет</w:t>
      </w:r>
      <w:r>
        <w:rPr>
          <w:color w:val="000001"/>
        </w:rPr>
        <w:t>а</w:t>
      </w:r>
      <w:r>
        <w:rPr>
          <w:color w:val="000001"/>
        </w:rPr>
        <w:t>лях, элементах декора, поверхностях с ценной архитектурной отделкой, а также их крепление, вед</w:t>
      </w:r>
      <w:r>
        <w:rPr>
          <w:color w:val="000001"/>
        </w:rPr>
        <w:t>у</w:t>
      </w:r>
      <w:r>
        <w:rPr>
          <w:color w:val="000001"/>
        </w:rPr>
        <w:t>щее к повреждению архитектурных поверхностей.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2.17.8. Требования к проведению капитального ремонта объектов.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При проведении капитального ремонта фасада, кровли объектов капитального строительства л</w:t>
      </w:r>
      <w:r>
        <w:rPr>
          <w:color w:val="000001"/>
        </w:rPr>
        <w:t>и</w:t>
      </w:r>
      <w:r>
        <w:rPr>
          <w:color w:val="000001"/>
        </w:rPr>
        <w:t>бо реконструкции объектов капитального строительства производители работ обязаны: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случае примыкания объекта капитального ремонта к пешеходной зоне осуществлять обор</w:t>
      </w:r>
      <w:r>
        <w:rPr>
          <w:color w:val="000001"/>
        </w:rPr>
        <w:t>у</w:t>
      </w:r>
      <w:r>
        <w:rPr>
          <w:color w:val="000001"/>
        </w:rPr>
        <w:t>дование пешеходной зоны (тротуара) козырьком на ширину пешеходной зоны, но не менее 1,5 м шириной;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восстанавливать после демонтажа строительных лесов разрушенное благоустройство;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обеспечивать безопасность пешеходного движения;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обеспечивать сохранность объектов благоустройства и озеленения.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2.17.9. На объектах капитального строительства не допускаются: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местные разрушения облицовки, штукатурки, фактурного и окрасочного слоев, трещины в шт</w:t>
      </w:r>
      <w:r>
        <w:rPr>
          <w:color w:val="000001"/>
        </w:rPr>
        <w:t>у</w:t>
      </w:r>
      <w:r>
        <w:rPr>
          <w:color w:val="000001"/>
        </w:rPr>
        <w:t xml:space="preserve">катурке, </w:t>
      </w:r>
      <w:proofErr w:type="spellStart"/>
      <w:r>
        <w:rPr>
          <w:color w:val="000001"/>
        </w:rPr>
        <w:t>выкрашивание</w:t>
      </w:r>
      <w:proofErr w:type="spellEnd"/>
      <w:r>
        <w:rPr>
          <w:color w:val="000001"/>
        </w:rPr>
        <w:t xml:space="preserve"> раствора из швов облицовки, кирпичной и </w:t>
      </w:r>
      <w:proofErr w:type="spellStart"/>
      <w:r>
        <w:rPr>
          <w:color w:val="000001"/>
        </w:rPr>
        <w:t>мелкоблочной</w:t>
      </w:r>
      <w:proofErr w:type="spellEnd"/>
      <w:r>
        <w:rPr>
          <w:color w:val="000001"/>
        </w:rPr>
        <w:t xml:space="preserve"> кладки, разр</w:t>
      </w:r>
      <w:r>
        <w:rPr>
          <w:color w:val="000001"/>
        </w:rPr>
        <w:t>у</w:t>
      </w:r>
      <w:r>
        <w:rPr>
          <w:color w:val="000001"/>
        </w:rPr>
        <w:t>шение герметизирующих заделок стыков полносборных зданий, повреждение или износ мета</w:t>
      </w:r>
      <w:r>
        <w:rPr>
          <w:color w:val="000001"/>
        </w:rPr>
        <w:t>л</w:t>
      </w:r>
      <w:r>
        <w:rPr>
          <w:color w:val="000001"/>
        </w:rPr>
        <w:t>лических покрытий на выступающих частях стен, разрушение водосточных труб, мокрые и рж</w:t>
      </w:r>
      <w:r>
        <w:rPr>
          <w:color w:val="000001"/>
        </w:rPr>
        <w:t>а</w:t>
      </w:r>
      <w:r>
        <w:rPr>
          <w:color w:val="000001"/>
        </w:rPr>
        <w:t xml:space="preserve">вые пятна, потеки и </w:t>
      </w:r>
      <w:proofErr w:type="spellStart"/>
      <w:r>
        <w:rPr>
          <w:color w:val="000001"/>
        </w:rPr>
        <w:t>высолы</w:t>
      </w:r>
      <w:proofErr w:type="spellEnd"/>
      <w:r>
        <w:rPr>
          <w:color w:val="000001"/>
        </w:rPr>
        <w:t>, общее загрязнение поверхности, разрушение парапетов и иные п</w:t>
      </w:r>
      <w:r>
        <w:rPr>
          <w:color w:val="000001"/>
        </w:rPr>
        <w:t>о</w:t>
      </w:r>
      <w:r>
        <w:rPr>
          <w:color w:val="000001"/>
        </w:rPr>
        <w:t>добные разрушения;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наличие рисунков и надписей, в том числе граффити (без согласования с собственником), размещенных рекламных и информационных конструкций на фасадах зданий и сооружений, объе</w:t>
      </w:r>
      <w:r>
        <w:rPr>
          <w:color w:val="000001"/>
        </w:rPr>
        <w:t>к</w:t>
      </w:r>
      <w:r>
        <w:rPr>
          <w:color w:val="000001"/>
        </w:rPr>
        <w:t>тах и элементах благоустройства в местах, не предназначенных для этих целей;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закрашивание граффити и иных надписей краской другого цвета и фактуры.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2.17.10. Расположенные на фасадах информационные таблички, памятные доски дол</w:t>
      </w:r>
      <w:r>
        <w:rPr>
          <w:color w:val="000001"/>
        </w:rPr>
        <w:t>ж</w:t>
      </w:r>
      <w:r>
        <w:rPr>
          <w:color w:val="000001"/>
        </w:rPr>
        <w:t>ны поддерживаться в чистоте и исправном состоянии.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Входы, цоколи, витрины должны содержаться в чистоте и исправном состоянии.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При входах в здания предусматривается организация площадок с твердыми видами п</w:t>
      </w:r>
      <w:r>
        <w:rPr>
          <w:color w:val="000001"/>
        </w:rPr>
        <w:t>о</w:t>
      </w:r>
      <w:r>
        <w:rPr>
          <w:color w:val="000001"/>
        </w:rPr>
        <w:t>крытия, скамьями и различными приемами озеленения. Размещение площадок при входах в зд</w:t>
      </w:r>
      <w:r>
        <w:rPr>
          <w:color w:val="000001"/>
        </w:rPr>
        <w:t>а</w:t>
      </w:r>
      <w:r>
        <w:rPr>
          <w:color w:val="000001"/>
        </w:rPr>
        <w:t>ния предусматривается в границах территории участка.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3 года.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Мостики для перехода через коммуникации должны быть исправными и содержаться в чистоте.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Козырьки подъездов, а также кровля должны быть очищены от загрязнений, снега, н</w:t>
      </w:r>
      <w:r>
        <w:rPr>
          <w:color w:val="000001"/>
        </w:rPr>
        <w:t>а</w:t>
      </w:r>
      <w:r>
        <w:rPr>
          <w:color w:val="000001"/>
        </w:rPr>
        <w:t>леди, древесно-кустарниковой и сорной растительности.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2.18.Улицы (в том числе пешеходные) и дороги.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2.18.1. Перечень элементов благоустройства улиц и дорог включает твердые виды п</w:t>
      </w:r>
      <w:r>
        <w:rPr>
          <w:color w:val="000001"/>
        </w:rPr>
        <w:t>о</w:t>
      </w:r>
      <w:r>
        <w:rPr>
          <w:color w:val="000001"/>
        </w:rPr>
        <w:t>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технические средства орган</w:t>
      </w:r>
      <w:r>
        <w:rPr>
          <w:color w:val="000001"/>
        </w:rPr>
        <w:t>и</w:t>
      </w:r>
      <w:r>
        <w:rPr>
          <w:color w:val="000001"/>
        </w:rPr>
        <w:t>зации дорожного движения.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2.18.2. Виды и конструкции дорожного покрытия проектируются с учетом категории ул</w:t>
      </w:r>
      <w:r>
        <w:rPr>
          <w:color w:val="000001"/>
        </w:rPr>
        <w:t>и</w:t>
      </w:r>
      <w:r>
        <w:rPr>
          <w:color w:val="000001"/>
        </w:rPr>
        <w:t>цы и с учетом обеспечения безопасности движения.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2.18.3. 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</w:t>
      </w:r>
      <w:r>
        <w:rPr>
          <w:color w:val="000001"/>
        </w:rPr>
        <w:t>я</w:t>
      </w:r>
      <w:r>
        <w:rPr>
          <w:color w:val="000001"/>
        </w:rPr>
        <w:t xml:space="preserve">ются в части, не противоречащей Федеральному </w:t>
      </w:r>
      <w:r>
        <w:rPr>
          <w:rStyle w:val="a3"/>
          <w:color w:val="000001"/>
          <w:u w:val="none"/>
        </w:rPr>
        <w:t xml:space="preserve">закону </w:t>
      </w:r>
      <w:r>
        <w:rPr>
          <w:color w:val="000001"/>
        </w:rPr>
        <w:t>от 8 ноября 2007 года № 257-ФЗ «Об автомобильных дорогах и о дорожной деятельности в Российской Федерации и о внесении и</w:t>
      </w:r>
      <w:r>
        <w:rPr>
          <w:color w:val="000001"/>
        </w:rPr>
        <w:t>з</w:t>
      </w:r>
      <w:r>
        <w:rPr>
          <w:color w:val="000001"/>
        </w:rPr>
        <w:t>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</w:t>
      </w:r>
      <w:r>
        <w:rPr>
          <w:color w:val="000001"/>
        </w:rPr>
        <w:t>и</w:t>
      </w:r>
      <w:r>
        <w:rPr>
          <w:color w:val="000001"/>
        </w:rPr>
        <w:t>вающим треб</w:t>
      </w:r>
      <w:r>
        <w:rPr>
          <w:color w:val="000001"/>
        </w:rPr>
        <w:t>о</w:t>
      </w:r>
      <w:r>
        <w:rPr>
          <w:color w:val="000001"/>
        </w:rPr>
        <w:t>вания к автомобильным дорогам общего пользования.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2.19. Площади.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2.19.1. По функциональному назначению площади подразделяются на: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главные (у зданий органов власти, общественных организаций);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</w:t>
      </w:r>
      <w:proofErr w:type="spellStart"/>
      <w:r>
        <w:rPr>
          <w:color w:val="000001"/>
        </w:rPr>
        <w:t>приобъектные</w:t>
      </w:r>
      <w:proofErr w:type="spellEnd"/>
      <w:r>
        <w:rPr>
          <w:color w:val="000001"/>
        </w:rPr>
        <w:t xml:space="preserve"> (у театров, памятников, кинотеатров, музеев, торговых центров, стадионов, парков, рынков и др.);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общественно-транспортные (у вокзалов, на въездах);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мемориальные (у памятных объектов или мест);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площади транспортных развязок.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2.19.2. Территории площадей могут включать проезжую часть, пешеходную часть, уч</w:t>
      </w:r>
      <w:r>
        <w:rPr>
          <w:color w:val="000001"/>
        </w:rPr>
        <w:t>а</w:t>
      </w:r>
      <w:r>
        <w:rPr>
          <w:color w:val="000001"/>
        </w:rPr>
        <w:t>стки и территории озеленения. При многоуровневой организации пространства площади пеш</w:t>
      </w:r>
      <w:r>
        <w:rPr>
          <w:color w:val="000001"/>
        </w:rPr>
        <w:t>е</w:t>
      </w:r>
      <w:r>
        <w:rPr>
          <w:color w:val="000001"/>
        </w:rPr>
        <w:t>ходная часть частично или полностью совмещается с поверхностью земли, а в подземном уровне в зоне внеуличных пешеходных переходов размещаются остановки и станции массов</w:t>
      </w:r>
      <w:r>
        <w:rPr>
          <w:color w:val="000001"/>
        </w:rPr>
        <w:t>о</w:t>
      </w:r>
      <w:r>
        <w:rPr>
          <w:color w:val="000001"/>
        </w:rPr>
        <w:t>го общественного транспорта, места для парковки легковых автомобилей, инженерное обор</w:t>
      </w:r>
      <w:r>
        <w:rPr>
          <w:color w:val="000001"/>
        </w:rPr>
        <w:t>у</w:t>
      </w:r>
      <w:r>
        <w:rPr>
          <w:color w:val="000001"/>
        </w:rPr>
        <w:t>дование и коммуникации, погрузочно-разгрузочные площадки, туалеты, площадки с контейн</w:t>
      </w:r>
      <w:r>
        <w:rPr>
          <w:color w:val="000001"/>
        </w:rPr>
        <w:t>е</w:t>
      </w:r>
      <w:r>
        <w:rPr>
          <w:color w:val="000001"/>
        </w:rPr>
        <w:t>рами для сбора отходов.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2.19.3. При разработке проекта благоустройства площадей обеспечивается максимально возможное разделение пешеходного и транспортного движения, основных и местных тран</w:t>
      </w:r>
      <w:r>
        <w:rPr>
          <w:color w:val="000001"/>
        </w:rPr>
        <w:t>с</w:t>
      </w:r>
      <w:r>
        <w:rPr>
          <w:color w:val="000001"/>
        </w:rPr>
        <w:t>портных потоков.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2.19.4. Территория площадей ежедневно очищается от отходов и посторонних предм</w:t>
      </w:r>
      <w:r>
        <w:rPr>
          <w:color w:val="000001"/>
        </w:rPr>
        <w:t>е</w:t>
      </w:r>
      <w:r>
        <w:rPr>
          <w:color w:val="000001"/>
        </w:rPr>
        <w:t>тов, а также на территории площадей проводятся уборочные работы, производится обрезка д</w:t>
      </w:r>
      <w:r>
        <w:rPr>
          <w:color w:val="000001"/>
        </w:rPr>
        <w:t>е</w:t>
      </w:r>
      <w:r>
        <w:rPr>
          <w:color w:val="000001"/>
        </w:rPr>
        <w:t>ревьев, кустарника.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2.19.5. Дорожки, ограждения, скамейки, урны должны быть окрашены и находиться в и</w:t>
      </w:r>
      <w:r>
        <w:rPr>
          <w:color w:val="000001"/>
        </w:rPr>
        <w:t>с</w:t>
      </w:r>
      <w:r>
        <w:rPr>
          <w:color w:val="000001"/>
        </w:rPr>
        <w:t>правном состоянии. Отходы из урн удаляются в утренние часы по мере необходимости, но не реже одного раза в сутки.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2.19.6. Средства наружного освещения должны содержаться в исправном состоянии, о</w:t>
      </w:r>
      <w:r>
        <w:rPr>
          <w:color w:val="000001"/>
        </w:rPr>
        <w:t>с</w:t>
      </w:r>
      <w:r>
        <w:rPr>
          <w:color w:val="000001"/>
        </w:rPr>
        <w:t>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 Озеленение.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2.20.1. На территории поселения могут использоваться 2 вида озеленения: стационарное (посадка растений в грунт) и мобильное (посадка растений в специальные передвижные емк</w:t>
      </w:r>
      <w:r>
        <w:rPr>
          <w:color w:val="000001"/>
        </w:rPr>
        <w:t>о</w:t>
      </w:r>
      <w:r>
        <w:rPr>
          <w:color w:val="000001"/>
        </w:rPr>
        <w:t>сти (контейнеры, вазоны и т.п.)). Стационарное и мобильное озеленение используют для созд</w:t>
      </w:r>
      <w:r>
        <w:rPr>
          <w:color w:val="000001"/>
        </w:rPr>
        <w:t>а</w:t>
      </w:r>
      <w:r>
        <w:rPr>
          <w:color w:val="000001"/>
        </w:rPr>
        <w:t>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кр</w:t>
      </w:r>
      <w:r>
        <w:rPr>
          <w:color w:val="000001"/>
        </w:rPr>
        <w:t>ы</w:t>
      </w:r>
      <w:r>
        <w:rPr>
          <w:color w:val="000001"/>
        </w:rPr>
        <w:t>шах (крышное озеленение), фасадах (вертикальное озеленение) объектов капитального стро</w:t>
      </w:r>
      <w:r>
        <w:rPr>
          <w:color w:val="000001"/>
        </w:rPr>
        <w:t>и</w:t>
      </w:r>
      <w:r>
        <w:rPr>
          <w:color w:val="000001"/>
        </w:rPr>
        <w:t>тельства.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2.20.2.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 могут использоваться стационарное озеленение и мобильное озеленение.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2.20.3. При проектировании озеленения учитываются параметры посадок деревьев и кустарников до инженерных сетей, зданий и сооружений, проезжей части, системы водоотв</w:t>
      </w:r>
      <w:r>
        <w:rPr>
          <w:color w:val="000001"/>
        </w:rPr>
        <w:t>е</w:t>
      </w:r>
      <w:r>
        <w:rPr>
          <w:color w:val="000001"/>
        </w:rPr>
        <w:t>дения, ограждений и пешеходных дорожек, размеры комьев, ям и траншей для посадки наса</w:t>
      </w:r>
      <w:r>
        <w:rPr>
          <w:color w:val="000001"/>
        </w:rPr>
        <w:t>ж</w:t>
      </w:r>
      <w:r>
        <w:rPr>
          <w:color w:val="000001"/>
        </w:rPr>
        <w:t>дений, ориентировочный процент озеленяемых территорий на участках различного функци</w:t>
      </w:r>
      <w:r>
        <w:rPr>
          <w:color w:val="000001"/>
        </w:rPr>
        <w:t>о</w:t>
      </w:r>
      <w:r>
        <w:rPr>
          <w:color w:val="000001"/>
        </w:rPr>
        <w:t>нального назначения, параметры и требования для сортировки посадочного материала.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2.20.4. Посадка деревьев в зонах действия инженерных сетей осуществляется в соотве</w:t>
      </w:r>
      <w:r>
        <w:rPr>
          <w:color w:val="000001"/>
        </w:rPr>
        <w:t>т</w:t>
      </w:r>
      <w:r>
        <w:rPr>
          <w:color w:val="000001"/>
        </w:rPr>
        <w:t xml:space="preserve">ствии с действующим законодательством. При этом учитывается фактор прогревания почвы в </w:t>
      </w:r>
      <w:r>
        <w:rPr>
          <w:color w:val="000001"/>
        </w:rPr>
        <w:lastRenderedPageBreak/>
        <w:t>обе стороны от оси теплотрассы на расстоянии: от 3 до 4 м − интенсивное прогревание, 4 − 6 м − среднее прогревание, 6 − 10 м − слабое. У теплотрасс рекомендуется размещать: жимолость – не ближе 2 м, боярышник, кизильник, дерен, лиственницу, березу – не ближе 3 − 4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2.20.5. Порядок вырубки деревьев и кустарников (сноса зеленых насаждений) распр</w:t>
      </w:r>
      <w:r>
        <w:rPr>
          <w:color w:val="000001"/>
        </w:rPr>
        <w:t>о</w:t>
      </w:r>
      <w:r>
        <w:rPr>
          <w:color w:val="000001"/>
        </w:rPr>
        <w:t>страняется на зеленые насаждения, произрастающие на территории поселения, за исключением зел</w:t>
      </w:r>
      <w:r>
        <w:rPr>
          <w:color w:val="000001"/>
        </w:rPr>
        <w:t>е</w:t>
      </w:r>
      <w:r>
        <w:rPr>
          <w:color w:val="000001"/>
        </w:rPr>
        <w:t>ных насаждений, произрастающих на земельных участках, находящихся в государственной собственности, в частной собственности, а также за исключением случаев, установленных де</w:t>
      </w:r>
      <w:r>
        <w:rPr>
          <w:color w:val="000001"/>
        </w:rPr>
        <w:t>й</w:t>
      </w:r>
      <w:r>
        <w:rPr>
          <w:color w:val="000001"/>
        </w:rPr>
        <w:t>ств</w:t>
      </w:r>
      <w:r>
        <w:rPr>
          <w:color w:val="000001"/>
        </w:rPr>
        <w:t>у</w:t>
      </w:r>
      <w:r>
        <w:rPr>
          <w:color w:val="000001"/>
        </w:rPr>
        <w:t>ющим законодательством.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2.20.5.1. Зеленые насаждения подлежат сносу в случаях: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строительства, реконструкции, капитального ремонта объектов капитального строительства;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выноса сетей при выполнении подготовительных работ по организации стройплощадки, при необходимости проведения инженерных изысканий для подготовки проектной документации по благоустройству;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проведения санитарных рубок и вырубки аварийно-опасных зеленых насаждений;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предупреждения или ликвидации аварийных и чрезвычайных ситуаций техногенного и пр</w:t>
      </w:r>
      <w:r>
        <w:rPr>
          <w:color w:val="000001"/>
        </w:rPr>
        <w:t>и</w:t>
      </w:r>
      <w:r>
        <w:rPr>
          <w:color w:val="000001"/>
        </w:rPr>
        <w:t>родного характера и их последствий;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сноса зеленых насаждений, место произрастания которых не соответствует нормам, устано</w:t>
      </w:r>
      <w:r>
        <w:rPr>
          <w:color w:val="000001"/>
        </w:rPr>
        <w:t>в</w:t>
      </w:r>
      <w:r>
        <w:rPr>
          <w:color w:val="000001"/>
        </w:rPr>
        <w:t>ленным приказом Министерства строительства и жилищно-коммунального хозяйства Росси</w:t>
      </w:r>
      <w:r>
        <w:rPr>
          <w:color w:val="000001"/>
        </w:rPr>
        <w:t>й</w:t>
      </w:r>
      <w:r>
        <w:rPr>
          <w:color w:val="000001"/>
        </w:rPr>
        <w:t>ской Федерации от 30.12.2016 № 1034/</w:t>
      </w:r>
      <w:proofErr w:type="spellStart"/>
      <w:r>
        <w:rPr>
          <w:color w:val="000001"/>
        </w:rPr>
        <w:t>пр</w:t>
      </w:r>
      <w:proofErr w:type="spellEnd"/>
      <w:r>
        <w:rPr>
          <w:color w:val="000001"/>
        </w:rPr>
        <w:t xml:space="preserve"> «Об утверждении СП 42.13330 «СНиП 2.07.01-89* Гр</w:t>
      </w:r>
      <w:r>
        <w:rPr>
          <w:color w:val="000001"/>
        </w:rPr>
        <w:t>а</w:t>
      </w:r>
      <w:r>
        <w:rPr>
          <w:color w:val="000001"/>
        </w:rPr>
        <w:t>достроительство. Планировка и застройка городских и сельских поселений»;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реконструкции зеленых насаждений или замены на равнозначные зеленые насаждения;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проведения рубок ухода.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 целях сохранения зеленых насаждений на территории поселения снос зеленых наса</w:t>
      </w:r>
      <w:r>
        <w:rPr>
          <w:color w:val="000001"/>
        </w:rPr>
        <w:t>ж</w:t>
      </w:r>
      <w:r>
        <w:rPr>
          <w:color w:val="000001"/>
        </w:rPr>
        <w:t>дений должен быть обоснован.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2.20.5.2. Вырубка деревьев и кустарников (снос зеленых насаждений), имеющих мем</w:t>
      </w:r>
      <w:r>
        <w:rPr>
          <w:color w:val="000001"/>
        </w:rPr>
        <w:t>о</w:t>
      </w:r>
      <w:r>
        <w:rPr>
          <w:color w:val="000001"/>
        </w:rPr>
        <w:t>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</w:t>
      </w:r>
      <w:r>
        <w:rPr>
          <w:color w:val="000001"/>
        </w:rPr>
        <w:t>с</w:t>
      </w:r>
      <w:r>
        <w:rPr>
          <w:color w:val="000001"/>
        </w:rPr>
        <w:t>ную книгу Российской Федерации и Красную Книгу Ульяновской области, запрещена.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2.20.5.3. В чрезвычайных и аварийных ситуациях, когда падение крупных деревьев у</w:t>
      </w:r>
      <w:r>
        <w:rPr>
          <w:color w:val="000001"/>
        </w:rPr>
        <w:t>г</w:t>
      </w:r>
      <w:r>
        <w:rPr>
          <w:color w:val="000001"/>
        </w:rPr>
        <w:t>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</w:t>
      </w:r>
      <w:r>
        <w:rPr>
          <w:color w:val="000001"/>
        </w:rPr>
        <w:t>и</w:t>
      </w:r>
      <w:r>
        <w:rPr>
          <w:color w:val="000001"/>
        </w:rPr>
        <w:t>тельного оформления разрешений.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 аварийных ситуациях на объектах, требующих безотлагательного проведения ремон</w:t>
      </w:r>
      <w:r>
        <w:rPr>
          <w:color w:val="000001"/>
        </w:rPr>
        <w:t>т</w:t>
      </w:r>
      <w:r>
        <w:rPr>
          <w:color w:val="000001"/>
        </w:rPr>
        <w:t>ных работ, снос зеленых насаждений производится без предварительного оформления разр</w:t>
      </w:r>
      <w:r>
        <w:rPr>
          <w:color w:val="000001"/>
        </w:rPr>
        <w:t>е</w:t>
      </w:r>
      <w:r>
        <w:rPr>
          <w:color w:val="000001"/>
        </w:rPr>
        <w:t>шений.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ab/>
        <w:t>По факту каждого случая вырубки деревьев и кустарников (сносу зеленых наса</w:t>
      </w:r>
      <w:r w:rsidRPr="006E04CD">
        <w:t>ж</w:t>
      </w:r>
      <w:r w:rsidRPr="006E04CD">
        <w:t xml:space="preserve">дений) в аварийной ситуации составляется акт, направляемый в </w:t>
      </w:r>
      <w:r w:rsidR="006E04CD" w:rsidRPr="006E04CD">
        <w:t>администрацию муниципального о</w:t>
      </w:r>
      <w:r w:rsidR="006E04CD" w:rsidRPr="006E04CD">
        <w:t>б</w:t>
      </w:r>
      <w:r w:rsidR="006E04CD" w:rsidRPr="006E04CD">
        <w:t>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="006E04CD" w:rsidRPr="006E04CD">
        <w:t>»</w:t>
      </w:r>
      <w:r w:rsidRPr="006E04CD">
        <w:t xml:space="preserve"> для принятия решения о признании факта сноса вынужденным или незако</w:t>
      </w:r>
      <w:r w:rsidRPr="006E04CD">
        <w:t>н</w:t>
      </w:r>
      <w:r w:rsidRPr="006E04CD">
        <w:t>ным.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2.20.5.4. При проведении работ по заявкам юридических и физических лиц по вырубки деревьев и кустарников (сносу зеленых насаждений) пересадке, обрезке зеленых насаждений, расположенных вблизи телефонных сетей, радиолиний и линий электропередач, обеспечение отключения этих линий возлагается на соответствующие службы по заявкам лиц, обративши</w:t>
      </w:r>
      <w:r>
        <w:rPr>
          <w:color w:val="000001"/>
        </w:rPr>
        <w:t>х</w:t>
      </w:r>
      <w:r>
        <w:rPr>
          <w:color w:val="000001"/>
        </w:rPr>
        <w:t>ся за разрешением.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2.20.5.5 Уборка отходов от вырубки деревьев и кустарников (сноса зеленых насаждений) осуществляется организациями, производящими работы по вырубке деревьев и кустарников (сносу зеленых насаждений).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Вывоз отходов от вырубки деревьев и кустарников (сноса зеленых насаждений) с терр</w:t>
      </w:r>
      <w:r>
        <w:rPr>
          <w:color w:val="000001"/>
        </w:rPr>
        <w:t>и</w:t>
      </w:r>
      <w:r>
        <w:rPr>
          <w:color w:val="000001"/>
        </w:rPr>
        <w:t>торий производится в течение суток.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2.20.6. Собственники (правообладатели) территорий (участков) с зелеными насаждени</w:t>
      </w:r>
      <w:r>
        <w:rPr>
          <w:color w:val="000001"/>
        </w:rPr>
        <w:t>я</w:t>
      </w:r>
      <w:r>
        <w:rPr>
          <w:color w:val="000001"/>
        </w:rPr>
        <w:t>ми обязаны: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обеспечивать сохранность зеленых насаждений;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>- проводить систематическое наблюдение за состоянием зеленых насаждений,  выявление оч</w:t>
      </w:r>
      <w:r>
        <w:rPr>
          <w:color w:val="000001"/>
        </w:rPr>
        <w:t>а</w:t>
      </w:r>
      <w:r>
        <w:rPr>
          <w:color w:val="000001"/>
        </w:rPr>
        <w:t>гов поражения зеленых насаждений вредителями и болезнями, осуществлять меры по проф</w:t>
      </w:r>
      <w:r>
        <w:rPr>
          <w:color w:val="000001"/>
        </w:rPr>
        <w:t>и</w:t>
      </w:r>
      <w:r>
        <w:rPr>
          <w:color w:val="000001"/>
        </w:rPr>
        <w:t>лактике возникновения указанных очагов, их локализации и ликвидации;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обеспечивать вырубку деревьев и кустарников (снос зеленых насаждений) аварийных, </w:t>
      </w:r>
      <w:proofErr w:type="spellStart"/>
      <w:r>
        <w:rPr>
          <w:color w:val="000001"/>
        </w:rPr>
        <w:t>стар</w:t>
      </w:r>
      <w:r>
        <w:rPr>
          <w:color w:val="000001"/>
        </w:rPr>
        <w:t>о</w:t>
      </w:r>
      <w:r>
        <w:rPr>
          <w:color w:val="000001"/>
        </w:rPr>
        <w:t>возрастных</w:t>
      </w:r>
      <w:proofErr w:type="spellEnd"/>
      <w:r>
        <w:rPr>
          <w:color w:val="000001"/>
        </w:rPr>
        <w:t>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</w:t>
      </w:r>
      <w:r>
        <w:rPr>
          <w:color w:val="000001"/>
        </w:rPr>
        <w:t>у</w:t>
      </w:r>
      <w:r>
        <w:rPr>
          <w:color w:val="000001"/>
        </w:rPr>
        <w:t>лир</w:t>
      </w:r>
      <w:r>
        <w:rPr>
          <w:color w:val="000001"/>
        </w:rPr>
        <w:t>о</w:t>
      </w:r>
      <w:r>
        <w:rPr>
          <w:color w:val="000001"/>
        </w:rPr>
        <w:t>вания дорожного движения; лечение ран и дупел на деревьях; удалять поросль; проводить санитарную, омолаживающую или формовочную обрезку крон деревьев и обрезку кустарн</w:t>
      </w:r>
      <w:r>
        <w:rPr>
          <w:color w:val="000001"/>
        </w:rPr>
        <w:t>и</w:t>
      </w:r>
      <w:r>
        <w:rPr>
          <w:color w:val="000001"/>
        </w:rPr>
        <w:t>ков.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2.20.7. В целях сохранности зеленых насаждений при производстве земляных работ н</w:t>
      </w:r>
      <w:r>
        <w:rPr>
          <w:color w:val="000001"/>
        </w:rPr>
        <w:t>е</w:t>
      </w:r>
      <w:r>
        <w:rPr>
          <w:color w:val="000001"/>
        </w:rPr>
        <w:t>обходимо: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 допускать обнажения и повреждения корневой системы деревьев и кустарников;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 допускать засыпку деревьев и кустарников грунтом;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выкапывать и использовать при озеленении данного или другого объекта деревья и кустарн</w:t>
      </w:r>
      <w:r>
        <w:rPr>
          <w:color w:val="000001"/>
        </w:rPr>
        <w:t>и</w:t>
      </w:r>
      <w:r>
        <w:rPr>
          <w:color w:val="000001"/>
        </w:rPr>
        <w:t>ки, пригодные для пересадки;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производить устройство дренажа в случае возможного подтопления зеленых насаждений;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оставлять вокруг дерева свободные пространства (приствольные лунки) диаметром не менее 1,5 м при производстве замощений и асфальтировании проездов, площадей, придомовых те</w:t>
      </w:r>
      <w:r>
        <w:rPr>
          <w:color w:val="000001"/>
        </w:rPr>
        <w:t>р</w:t>
      </w:r>
      <w:r>
        <w:rPr>
          <w:color w:val="000001"/>
        </w:rPr>
        <w:t>рит</w:t>
      </w:r>
      <w:r>
        <w:rPr>
          <w:color w:val="000001"/>
        </w:rPr>
        <w:t>о</w:t>
      </w:r>
      <w:r>
        <w:rPr>
          <w:color w:val="000001"/>
        </w:rPr>
        <w:t>рий, тротуаров;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складировать строительные материалы на расстоянии не ближе 2,5 м от дерева и 1,5 м от ку</w:t>
      </w:r>
      <w:r>
        <w:rPr>
          <w:color w:val="000001"/>
        </w:rPr>
        <w:t>с</w:t>
      </w:r>
      <w:r>
        <w:rPr>
          <w:color w:val="000001"/>
        </w:rPr>
        <w:t>тарников. Складирование горючих материалов производить не ближе 10 м от деревьев и ку</w:t>
      </w:r>
      <w:r>
        <w:rPr>
          <w:color w:val="000001"/>
        </w:rPr>
        <w:t>с</w:t>
      </w:r>
      <w:r>
        <w:rPr>
          <w:color w:val="000001"/>
        </w:rPr>
        <w:t>тарников;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не допускать уничтожение (повреждение) зеленых насаждений при расположении подъез</w:t>
      </w:r>
      <w:r>
        <w:rPr>
          <w:color w:val="000001"/>
        </w:rPr>
        <w:t>д</w:t>
      </w:r>
      <w:r>
        <w:rPr>
          <w:color w:val="000001"/>
        </w:rPr>
        <w:t>ных путей и мест для установки подъемных кранов и другой строительной техники.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 Объекты (средства) наружного освещения (осветительное оборудование).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2.21.1. При создании и благоустройстве освещения и осветительного оборудования уч</w:t>
      </w:r>
      <w:r>
        <w:rPr>
          <w:color w:val="000001"/>
        </w:rPr>
        <w:t>и</w:t>
      </w:r>
      <w:r>
        <w:rPr>
          <w:color w:val="000001"/>
        </w:rPr>
        <w:t>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</w:t>
      </w:r>
      <w:r>
        <w:rPr>
          <w:color w:val="000001"/>
        </w:rPr>
        <w:t>м</w:t>
      </w:r>
      <w:r>
        <w:rPr>
          <w:color w:val="000001"/>
        </w:rPr>
        <w:t>фортной среды для общения в местах притяжения людей.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2.21.2. При проектировании осветительного оборудования (функционального, архите</w:t>
      </w:r>
      <w:r>
        <w:rPr>
          <w:color w:val="000001"/>
        </w:rPr>
        <w:t>к</w:t>
      </w:r>
      <w:r>
        <w:rPr>
          <w:color w:val="000001"/>
        </w:rPr>
        <w:t>турного освещения, световой информации) обеспечиваются: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экономичность и </w:t>
      </w:r>
      <w:proofErr w:type="spellStart"/>
      <w:r>
        <w:rPr>
          <w:color w:val="000001"/>
        </w:rPr>
        <w:t>энергоэффективность</w:t>
      </w:r>
      <w:proofErr w:type="spellEnd"/>
      <w:r>
        <w:rPr>
          <w:color w:val="000001"/>
        </w:rPr>
        <w:t xml:space="preserve"> применяемых установок, рациональное распределение и использование электроэнергии;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эстетика элементов осветительного оборудования (осветительных установок), их дизайн, к</w:t>
      </w:r>
      <w:r>
        <w:rPr>
          <w:color w:val="000001"/>
        </w:rPr>
        <w:t>а</w:t>
      </w:r>
      <w:r>
        <w:rPr>
          <w:color w:val="000001"/>
        </w:rPr>
        <w:t>чество материалов и изделий с учетом восприятия в дневное и ночное время;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удобство обслуживания и управления при разных режимах работы осветительного оборуд</w:t>
      </w:r>
      <w:r>
        <w:rPr>
          <w:color w:val="000001"/>
        </w:rPr>
        <w:t>о</w:t>
      </w:r>
      <w:r>
        <w:rPr>
          <w:color w:val="000001"/>
        </w:rPr>
        <w:t>вания (осветительных установок).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2.21.3. Функциональное освещение.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Функциональное освещение (далее − ФО) осуществляется стационарными установками освещения дорожных покрытий и пространств в транспортных и пешеходных зонах. Установки ФО на территории поселения подразделяют на обычные и газонные.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 обычных установках светильники располагаются на опорах (венчающие, консольные), подвесах или фасадах (бра, плафоны). Их рекомендуется применять в транспортных и пеш</w:t>
      </w:r>
      <w:r>
        <w:rPr>
          <w:color w:val="000001"/>
        </w:rPr>
        <w:t>е</w:t>
      </w:r>
      <w:r>
        <w:rPr>
          <w:color w:val="000001"/>
        </w:rPr>
        <w:t>ходных зонах как наиболее традиционные.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</w:t>
      </w:r>
      <w:r>
        <w:rPr>
          <w:color w:val="000001"/>
        </w:rPr>
        <w:t>ъ</w:t>
      </w:r>
      <w:r>
        <w:rPr>
          <w:color w:val="000001"/>
        </w:rPr>
        <w:t>ектов рекреации в зонах минимального вандализма.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2.21.4. Архитектурное освещение.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Архитектурное освещение (далее − АО) применяется для формирования художественно выразительной визуальной среды в вечернее время, выявления из темноты и образной инте</w:t>
      </w:r>
      <w:r>
        <w:rPr>
          <w:color w:val="000001"/>
        </w:rPr>
        <w:t>р</w:t>
      </w:r>
      <w:r>
        <w:rPr>
          <w:color w:val="000001"/>
        </w:rPr>
        <w:t>претации осуществляется стационарными или временными установками освещения.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>
        <w:rPr>
          <w:color w:val="000001"/>
        </w:rPr>
        <w:t>светографические</w:t>
      </w:r>
      <w:proofErr w:type="spellEnd"/>
      <w:r>
        <w:rPr>
          <w:color w:val="000001"/>
        </w:rPr>
        <w:t xml:space="preserve"> элементы, панно и объемные композиции из ламп накаливания, разрядных светодиодов, </w:t>
      </w:r>
      <w:proofErr w:type="spellStart"/>
      <w:r>
        <w:rPr>
          <w:color w:val="000001"/>
        </w:rPr>
        <w:t>световодов</w:t>
      </w:r>
      <w:proofErr w:type="spellEnd"/>
      <w:r>
        <w:rPr>
          <w:color w:val="000001"/>
        </w:rPr>
        <w:t>, световые проекции, лазерные рисунки и т.п.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2.21.5. Световая информация.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Световая информация (далее − СИ), в том числе световая реклама, предназначена для ор</w:t>
      </w:r>
      <w:r>
        <w:rPr>
          <w:color w:val="000001"/>
        </w:rPr>
        <w:t>и</w:t>
      </w:r>
      <w:r>
        <w:rPr>
          <w:color w:val="000001"/>
        </w:rPr>
        <w:t xml:space="preserve">ентации пешеходов и водителей автотранспорта в пространстве, в том числе для решения </w:t>
      </w:r>
      <w:proofErr w:type="spellStart"/>
      <w:r>
        <w:rPr>
          <w:color w:val="000001"/>
        </w:rPr>
        <w:t>свет</w:t>
      </w:r>
      <w:r>
        <w:rPr>
          <w:color w:val="000001"/>
        </w:rPr>
        <w:t>о</w:t>
      </w:r>
      <w:r>
        <w:rPr>
          <w:color w:val="000001"/>
        </w:rPr>
        <w:t>композиционных</w:t>
      </w:r>
      <w:proofErr w:type="spellEnd"/>
      <w:r>
        <w:rPr>
          <w:color w:val="000001"/>
        </w:rPr>
        <w:t xml:space="preserve"> задач с учетом гармоничности светового ансамбля, не противоречащего де</w:t>
      </w:r>
      <w:r>
        <w:rPr>
          <w:color w:val="000001"/>
        </w:rPr>
        <w:t>й</w:t>
      </w:r>
      <w:r>
        <w:rPr>
          <w:color w:val="000001"/>
        </w:rPr>
        <w:t>ствующим правилам дорожного движения.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2.21.6. Источники света.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В стационарных установках ФО и АО должны применяться </w:t>
      </w:r>
      <w:proofErr w:type="spellStart"/>
      <w:r>
        <w:rPr>
          <w:color w:val="000001"/>
        </w:rPr>
        <w:t>энергоэффективные</w:t>
      </w:r>
      <w:proofErr w:type="spellEnd"/>
      <w:r>
        <w:rPr>
          <w:color w:val="000001"/>
        </w:rPr>
        <w:t xml:space="preserve"> исто</w:t>
      </w:r>
      <w:r>
        <w:rPr>
          <w:color w:val="000001"/>
        </w:rPr>
        <w:t>ч</w:t>
      </w:r>
      <w:r>
        <w:rPr>
          <w:color w:val="000001"/>
        </w:rPr>
        <w:t>ники света, эффективные осветительные приборы и системы, качественные по дизайну и эк</w:t>
      </w:r>
      <w:r>
        <w:rPr>
          <w:color w:val="000001"/>
        </w:rPr>
        <w:t>с</w:t>
      </w:r>
      <w:r>
        <w:rPr>
          <w:color w:val="000001"/>
        </w:rPr>
        <w:t>плуатационным характеристикам изделия и материалы: опоры, кронштейны, защитные реше</w:t>
      </w:r>
      <w:r>
        <w:rPr>
          <w:color w:val="000001"/>
        </w:rPr>
        <w:t>т</w:t>
      </w:r>
      <w:r>
        <w:rPr>
          <w:color w:val="000001"/>
        </w:rPr>
        <w:t>ки, экраны и конструктивные элементы, отвечающие требованиям действующего законод</w:t>
      </w:r>
      <w:r>
        <w:rPr>
          <w:color w:val="000001"/>
        </w:rPr>
        <w:t>а</w:t>
      </w:r>
      <w:r>
        <w:rPr>
          <w:color w:val="000001"/>
        </w:rPr>
        <w:t>тельства.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2.21.7. Режимы работы осветительных установок.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 темное время суток предусматриваются следующие режимы работы осветительных установок: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ночной дежурный режим, когда в установках ФО, АО и СИ может отключаться часть освет</w:t>
      </w:r>
      <w:r>
        <w:rPr>
          <w:color w:val="000001"/>
        </w:rPr>
        <w:t>и</w:t>
      </w:r>
      <w:r>
        <w:rPr>
          <w:color w:val="000001"/>
        </w:rPr>
        <w:t>тельных приборов, допускаемая нормами освещенности;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 xml:space="preserve">- праздничный режим, когда функционируют все стационарные и временные осветительные установки 3 групп в часы суток и дни недели, </w:t>
      </w:r>
      <w:r w:rsidR="006E04CD" w:rsidRPr="006E04CD">
        <w:t>администрацией муниципального образования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="006E04CD" w:rsidRPr="006E04CD">
        <w:t>»</w:t>
      </w:r>
      <w:r w:rsidRPr="006E04CD">
        <w:t>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сезонный режим, предусматриваемый главным образом в рекреационных зонах для стаци</w:t>
      </w:r>
      <w:r>
        <w:rPr>
          <w:color w:val="000001"/>
        </w:rPr>
        <w:t>о</w:t>
      </w:r>
      <w:r>
        <w:rPr>
          <w:color w:val="000001"/>
        </w:rPr>
        <w:t>нарных и временных установок ФО и АО в определенные сроки (зимой, осенью).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2.21.8. Системы уличного, дворового и других видов наружного освещения должны быть настроены способом, исключающим возможность засветки окон жилых помещений.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2.21.9. Запрещается крепление к опорам сетей наружного освещения различных раст</w:t>
      </w:r>
      <w:r>
        <w:rPr>
          <w:color w:val="000001"/>
        </w:rPr>
        <w:t>я</w:t>
      </w:r>
      <w:r>
        <w:rPr>
          <w:color w:val="000001"/>
        </w:rPr>
        <w:t>жек, подвесок, проводов и кабелей, не связанных с эксплуатацией сетей, без согласования с собстве</w:t>
      </w:r>
      <w:r>
        <w:rPr>
          <w:color w:val="000001"/>
        </w:rPr>
        <w:t>н</w:t>
      </w:r>
      <w:r>
        <w:rPr>
          <w:color w:val="000001"/>
        </w:rPr>
        <w:t>ником сетей или эксплуатирующей организацией.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2.21.10.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</w:t>
      </w:r>
      <w:r>
        <w:rPr>
          <w:color w:val="000001"/>
        </w:rPr>
        <w:t>е</w:t>
      </w:r>
      <w:r>
        <w:rPr>
          <w:color w:val="000001"/>
        </w:rPr>
        <w:t>щения объявлений, листовок, иных информационных материалов.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2.21.11. Все системы уличного, дворового и других видов осветительного оборудования должны поддерживаться в исправном состоянии.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</w:t>
      </w:r>
      <w:r>
        <w:rPr>
          <w:color w:val="000001"/>
        </w:rPr>
        <w:t>я</w:t>
      </w:r>
      <w:r>
        <w:rPr>
          <w:color w:val="000001"/>
        </w:rPr>
        <w:t>нии, обеспечивать надлежащую эксплуатацию и проведение текущих и капитальных ремонтов.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2.21.12. Металлические опоры, кронштейны и другие элементы освещения должны с</w:t>
      </w:r>
      <w:r>
        <w:rPr>
          <w:color w:val="000001"/>
        </w:rPr>
        <w:t>о</w:t>
      </w:r>
      <w:r>
        <w:rPr>
          <w:color w:val="000001"/>
        </w:rPr>
        <w:t>держаться их владельцами в чистоте, не иметь очагов коррозии и окрашиваться по мере нео</w:t>
      </w:r>
      <w:r>
        <w:rPr>
          <w:color w:val="000001"/>
        </w:rPr>
        <w:t>б</w:t>
      </w:r>
      <w:r>
        <w:rPr>
          <w:color w:val="000001"/>
        </w:rPr>
        <w:t>ходимости, но не реже одного раза в 3 года.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Опоры сетей осветительного оборудования не должны иметь отклонение от вертикали б</w:t>
      </w:r>
      <w:r>
        <w:rPr>
          <w:color w:val="000001"/>
        </w:rPr>
        <w:t>о</w:t>
      </w:r>
      <w:r>
        <w:rPr>
          <w:color w:val="000001"/>
        </w:rPr>
        <w:t>лее 5 градусов.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2.21.13. Поврежденные элементы освещения, влияющие на их работу или электробез</w:t>
      </w:r>
      <w:r>
        <w:rPr>
          <w:color w:val="000001"/>
        </w:rPr>
        <w:t>о</w:t>
      </w:r>
      <w:r>
        <w:rPr>
          <w:color w:val="000001"/>
        </w:rPr>
        <w:t>пасность, должны ремонтироваться немедленно, не влияющие − в течение 5 дней с момента повреждения. Бездействующие элементы сетей (в том числе временные) должны демонтир</w:t>
      </w:r>
      <w:r>
        <w:rPr>
          <w:color w:val="000001"/>
        </w:rPr>
        <w:t>о</w:t>
      </w:r>
      <w:r>
        <w:rPr>
          <w:color w:val="000001"/>
        </w:rPr>
        <w:t>ваться в течение месяца с момента прекращения действия.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2.21.14.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</w:t>
      </w:r>
      <w:r>
        <w:rPr>
          <w:color w:val="000001"/>
        </w:rPr>
        <w:t>ь</w:t>
      </w:r>
      <w:r>
        <w:rPr>
          <w:color w:val="000001"/>
        </w:rPr>
        <w:t>ников подряд, один за другим.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2.21.15.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суток. Массовое отключение, возникшее в результате обстоятельств непреодолимой с</w:t>
      </w:r>
      <w:r>
        <w:rPr>
          <w:color w:val="000001"/>
        </w:rPr>
        <w:t>и</w:t>
      </w:r>
      <w:r>
        <w:rPr>
          <w:color w:val="000001"/>
        </w:rPr>
        <w:t>лы, устраняется в возможно короткие сроки.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2.21.16. Наличие сбитых, а также оставшихся после замены опор освещения в местах о</w:t>
      </w:r>
      <w:r>
        <w:rPr>
          <w:color w:val="000001"/>
        </w:rPr>
        <w:t>б</w:t>
      </w:r>
      <w:r>
        <w:rPr>
          <w:color w:val="000001"/>
        </w:rPr>
        <w:t>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 Информационные конструкции, вывески и рекламные конструкции.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2.22.1. Допускается размещение информационных конструкций следующих типов и в</w:t>
      </w:r>
      <w:r>
        <w:rPr>
          <w:color w:val="000001"/>
        </w:rPr>
        <w:t>и</w:t>
      </w:r>
      <w:r>
        <w:rPr>
          <w:color w:val="000001"/>
        </w:rPr>
        <w:t>дов: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информационная конструкция в виде настенной конструкции, которая располагается пара</w:t>
      </w:r>
      <w:r>
        <w:rPr>
          <w:color w:val="000001"/>
        </w:rPr>
        <w:t>л</w:t>
      </w:r>
      <w:r>
        <w:rPr>
          <w:color w:val="000001"/>
        </w:rPr>
        <w:t>лельно поверхности фасадов объектов и (или) их конструктивных элементов;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информационная конструкция в виде консольной конструкции, которая располагается пе</w:t>
      </w:r>
      <w:r>
        <w:rPr>
          <w:color w:val="000001"/>
        </w:rPr>
        <w:t>р</w:t>
      </w:r>
      <w:r>
        <w:rPr>
          <w:color w:val="000001"/>
        </w:rPr>
        <w:t>пендикулярно к поверхности фасадов объектов и (или) их конструктивных элементов;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информационная конструкция в виде крышной установки;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конструкции меню;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табло обмена валют;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информационные стенды (таблички) в виде информационной доски.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2.22.2. Информационные конструкции размещаются на плоских участках фасадов зд</w:t>
      </w:r>
      <w:r>
        <w:rPr>
          <w:color w:val="000001"/>
        </w:rPr>
        <w:t>а</w:t>
      </w:r>
      <w:r>
        <w:rPr>
          <w:color w:val="000001"/>
        </w:rPr>
        <w:t>ний, строений, сооружений свободных от архитектурных элементов.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На фасаде одного здания заинтересованное лицо вправе установить только одну инфо</w:t>
      </w:r>
      <w:r>
        <w:rPr>
          <w:color w:val="000001"/>
        </w:rPr>
        <w:t>р</w:t>
      </w:r>
      <w:r>
        <w:rPr>
          <w:color w:val="000001"/>
        </w:rPr>
        <w:t>мационную конструкцию: либо настенную информационную конструкцию, либо консольную и</w:t>
      </w:r>
      <w:r>
        <w:rPr>
          <w:color w:val="000001"/>
        </w:rPr>
        <w:t>н</w:t>
      </w:r>
      <w:r>
        <w:rPr>
          <w:color w:val="000001"/>
        </w:rPr>
        <w:t>формационную конструкцию, либо крышную установку.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Цветовое решение информационной конструкции должно учитывать окружающую о</w:t>
      </w:r>
      <w:r>
        <w:rPr>
          <w:color w:val="000001"/>
        </w:rPr>
        <w:t>к</w:t>
      </w:r>
      <w:r>
        <w:rPr>
          <w:color w:val="000001"/>
        </w:rPr>
        <w:t>раску фасадов зданий и производиться с учетом гармоничного сочетания цветов.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Размещение информационных конструкций должно осуществляться с соблюдением з</w:t>
      </w:r>
      <w:r>
        <w:rPr>
          <w:color w:val="000001"/>
        </w:rPr>
        <w:t>а</w:t>
      </w:r>
      <w:r>
        <w:rPr>
          <w:color w:val="000001"/>
        </w:rPr>
        <w:t>конодательства об охране объектов культурного наследия (памятников истории и культуры).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2.22.3 Заинтересованные лица, осуществляющие деятельность по оказанию услуг общ</w:t>
      </w:r>
      <w:r>
        <w:rPr>
          <w:color w:val="000001"/>
        </w:rPr>
        <w:t>е</w:t>
      </w:r>
      <w:r>
        <w:rPr>
          <w:color w:val="000001"/>
        </w:rPr>
        <w:t>ственного питания, дополнительно к одной из конструкций, указанных в подпункте 2.22.2 пункта 2.22 данного раздела Правил, вправе разместить меню, содержащее сведения об ассо</w:t>
      </w:r>
      <w:r>
        <w:rPr>
          <w:color w:val="000001"/>
        </w:rPr>
        <w:t>р</w:t>
      </w:r>
      <w:r>
        <w:rPr>
          <w:color w:val="000001"/>
        </w:rPr>
        <w:t>тименте блюд, напитков и иных продуктов питания, предлагаемых при предоставлении услуг обществе</w:t>
      </w:r>
      <w:r>
        <w:rPr>
          <w:color w:val="000001"/>
        </w:rPr>
        <w:t>н</w:t>
      </w:r>
      <w:r>
        <w:rPr>
          <w:color w:val="000001"/>
        </w:rPr>
        <w:t>ного питания, в том числе с указанием их массы/ объема и цены.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Меню выполняется в виде настенной информационной конструкции и размещается на плоских участках фасада, свободных от архитектурных элементов, непосредственно у входа (справа или слева) в здание, занимаемое заинтересованным лицом. Максимальный размер м</w:t>
      </w:r>
      <w:r>
        <w:rPr>
          <w:color w:val="000001"/>
        </w:rPr>
        <w:t>е</w:t>
      </w:r>
      <w:r>
        <w:rPr>
          <w:color w:val="000001"/>
        </w:rPr>
        <w:t>ню не должен превышать по высоте 0,80 м, по ширине − 0,60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Финансово-кредитные организации дополнительно к одной из конструкций, указанных в подпункте 2.22.2 пункта 2.22 данного раздела Правил, вправе разместить табло обмена валют.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Табло обмена валют выполняется в виде консольной информационной конструкции и размещается на плоских участках фасада, свободных от архитектурных элементов, непосредс</w:t>
      </w:r>
      <w:r>
        <w:rPr>
          <w:color w:val="000001"/>
        </w:rPr>
        <w:t>т</w:t>
      </w:r>
      <w:r>
        <w:rPr>
          <w:color w:val="000001"/>
        </w:rPr>
        <w:t>венно в месте фактического нахождения (осуществления деятельности) финансово-кредитной организации.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2.22.4.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</w:t>
      </w:r>
      <w:r>
        <w:rPr>
          <w:color w:val="000001"/>
        </w:rPr>
        <w:t>и</w:t>
      </w:r>
      <w:r>
        <w:rPr>
          <w:color w:val="000001"/>
        </w:rPr>
        <w:t>нии.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2.22.5. Крышная установка может быть размещена только в случае, если заинтересова</w:t>
      </w:r>
      <w:r>
        <w:rPr>
          <w:color w:val="000001"/>
        </w:rPr>
        <w:t>н</w:t>
      </w:r>
      <w:r>
        <w:rPr>
          <w:color w:val="000001"/>
        </w:rPr>
        <w:t>ное лицо занимает все здание, принадлежащее ему на праве собственности (ином законном о</w:t>
      </w:r>
      <w:r>
        <w:rPr>
          <w:color w:val="000001"/>
        </w:rPr>
        <w:t>с</w:t>
      </w:r>
      <w:r>
        <w:rPr>
          <w:color w:val="000001"/>
        </w:rPr>
        <w:t>нов</w:t>
      </w:r>
      <w:r>
        <w:rPr>
          <w:color w:val="000001"/>
        </w:rPr>
        <w:t>а</w:t>
      </w:r>
      <w:r>
        <w:rPr>
          <w:color w:val="000001"/>
        </w:rPr>
        <w:t>нии). На крыше одного объекта может быть размещена только одна крышная установка.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2.22.6. Габариты (высота, ширина, толщина) информационных конструкций определ</w:t>
      </w:r>
      <w:r>
        <w:rPr>
          <w:color w:val="000001"/>
        </w:rPr>
        <w:t>я</w:t>
      </w:r>
      <w:r>
        <w:rPr>
          <w:color w:val="000001"/>
        </w:rPr>
        <w:t>ются по крайним точкам всех элементов, входящих в состав конструкции.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Информационные конструкции могут состоять из информационного поля (текстовая часть) и декоративно-художественных элементов.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Высота декоративно-художественных элементов не должна превышать высоту текст</w:t>
      </w:r>
      <w:r>
        <w:rPr>
          <w:color w:val="000001"/>
        </w:rPr>
        <w:t>о</w:t>
      </w:r>
      <w:r>
        <w:rPr>
          <w:color w:val="000001"/>
        </w:rPr>
        <w:t>вой части информационной конструкции более чем в полтора раза.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На информационных конструкциях может быть организована подсветка, которая дол</w:t>
      </w:r>
      <w:r>
        <w:rPr>
          <w:color w:val="000001"/>
        </w:rPr>
        <w:t>ж</w:t>
      </w:r>
      <w:r>
        <w:rPr>
          <w:color w:val="000001"/>
        </w:rPr>
        <w:t>на иметь немерцающий свет, не создавать прямых направленных лучей в окна жилых помещ</w:t>
      </w:r>
      <w:r>
        <w:rPr>
          <w:color w:val="000001"/>
        </w:rPr>
        <w:t>е</w:t>
      </w:r>
      <w:r>
        <w:rPr>
          <w:color w:val="000001"/>
        </w:rPr>
        <w:t>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2.22.7. Настенные информационные конструкции размещаются в границах помещений, занимаемых заинтересованными лицами.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При наличии на фасаде объекта фриза настенная информационная конструкция разм</w:t>
      </w:r>
      <w:r>
        <w:rPr>
          <w:color w:val="000001"/>
        </w:rPr>
        <w:t>е</w:t>
      </w:r>
      <w:r>
        <w:rPr>
          <w:color w:val="000001"/>
        </w:rPr>
        <w:t>щается исключительно на фризе на всю его высоту.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При наличии на фасаде объекта козырька настенная информационная конструкция ра</w:t>
      </w:r>
      <w:r>
        <w:rPr>
          <w:color w:val="000001"/>
        </w:rPr>
        <w:t>з</w:t>
      </w:r>
      <w:r>
        <w:rPr>
          <w:color w:val="000001"/>
        </w:rPr>
        <w:t>мещается на фризе козырька строго в габаритах указанного фриза.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Информационные конструкции, расположенные на первой линии улицы, проспекта, м</w:t>
      </w:r>
      <w:r>
        <w:rPr>
          <w:color w:val="000001"/>
        </w:rPr>
        <w:t>а</w:t>
      </w:r>
      <w:r>
        <w:rPr>
          <w:color w:val="000001"/>
        </w:rPr>
        <w:t>гистрали в городском округе допускаются в виде отдельно стоящих букв и знаков (логотипов) без подложки из металла, камня, дерева или стекла.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2.22.8. Информационные стенды предназначены для информирования жителей по сл</w:t>
      </w:r>
      <w:r>
        <w:rPr>
          <w:color w:val="000001"/>
        </w:rPr>
        <w:t>е</w:t>
      </w:r>
      <w:r>
        <w:rPr>
          <w:color w:val="000001"/>
        </w:rPr>
        <w:t>дующим направлениям:</w:t>
      </w:r>
    </w:p>
    <w:p w:rsidR="007C0F91" w:rsidRDefault="007C0F91" w:rsidP="0092448C">
      <w:pPr>
        <w:shd w:val="clear" w:color="auto" w:fill="FFFFFF"/>
        <w:jc w:val="both"/>
      </w:pPr>
      <w:r w:rsidRPr="006E04CD">
        <w:t>- о контактной информации, адресах размещения органов местного самоуправления, подведо</w:t>
      </w:r>
      <w:r w:rsidRPr="006E04CD">
        <w:t>м</w:t>
      </w:r>
      <w:r w:rsidRPr="006E04CD">
        <w:t>ственных им организаций, многофункци</w:t>
      </w:r>
      <w:r w:rsidRPr="006E04CD">
        <w:t>о</w:t>
      </w:r>
      <w:r w:rsidRPr="006E04CD">
        <w:t>нальных центров предоставления государственных</w:t>
      </w:r>
      <w:r>
        <w:rPr>
          <w:color w:val="000001"/>
        </w:rPr>
        <w:t xml:space="preserve"> услуг;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 ходе и результатах осуществления мероприятий по благоустройству, выполнения комплек</w:t>
      </w:r>
      <w:r>
        <w:rPr>
          <w:color w:val="000001"/>
        </w:rPr>
        <w:t>с</w:t>
      </w:r>
      <w:r>
        <w:rPr>
          <w:color w:val="000001"/>
        </w:rPr>
        <w:t>ных программ развития поселения;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 содержании и ремонте дворовых территорий, объектов благоустройства, многоквартирных домов и жилых домов;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 предоставлении коммунальных услуг, о плате за жилые помещения и коммунальные услуги;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 планируемых и проведенных общих собраниях собственников помещений в многокварти</w:t>
      </w:r>
      <w:r>
        <w:rPr>
          <w:color w:val="000001"/>
        </w:rPr>
        <w:t>р</w:t>
      </w:r>
      <w:r>
        <w:rPr>
          <w:color w:val="000001"/>
        </w:rPr>
        <w:t>ном доме;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иная социально значимая информация.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Размер информационной доски должен быть от 0,79 м до 1 м по высоте и от 0,66 м до 0,7 м по ширине.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Размер диагонали навесной телевизионной жидкокристаллической или плазменной п</w:t>
      </w:r>
      <w:r>
        <w:rPr>
          <w:color w:val="000001"/>
        </w:rPr>
        <w:t>а</w:t>
      </w:r>
      <w:r>
        <w:rPr>
          <w:color w:val="000001"/>
        </w:rPr>
        <w:t>нели от 15 до 55 дюймов.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2.22.9. Консольные информационные конструкции располагаются в одной горизонтал</w:t>
      </w:r>
      <w:r>
        <w:rPr>
          <w:color w:val="000001"/>
        </w:rPr>
        <w:t>ь</w:t>
      </w:r>
      <w:r>
        <w:rPr>
          <w:color w:val="000001"/>
        </w:rPr>
        <w:t>ной плоскости фасада, на границах и внешних углах зданий в соответствии со следующими требов</w:t>
      </w:r>
      <w:r>
        <w:rPr>
          <w:color w:val="000001"/>
        </w:rPr>
        <w:t>а</w:t>
      </w:r>
      <w:r>
        <w:rPr>
          <w:color w:val="000001"/>
        </w:rPr>
        <w:t>ниями: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расстояние от уровня земли до нижнего края консольной информационной конструкции должно быть не менее 2,50 м;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консольная информационная конструкция не должна находиться на расстоянии более чем на 0,20 м от плоскости фасада, а крайняя точка ее внешнего торца − на расстоянии более чем 0,95 м от плоскости фасада. В высоту консольная информационная конструкция не может прев</w:t>
      </w:r>
      <w:r>
        <w:rPr>
          <w:color w:val="000001"/>
        </w:rPr>
        <w:t>ы</w:t>
      </w:r>
      <w:r>
        <w:rPr>
          <w:color w:val="000001"/>
        </w:rPr>
        <w:t>шать 1 м;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при наличии на фасаде настенных информационных конструкций консольные информацио</w:t>
      </w:r>
      <w:r>
        <w:rPr>
          <w:color w:val="000001"/>
        </w:rPr>
        <w:t>н</w:t>
      </w:r>
      <w:r>
        <w:rPr>
          <w:color w:val="000001"/>
        </w:rPr>
        <w:t>ные конструкции располагаются с ними на единой горизонтальной оси.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2.22.10. Информационное поле крышных установок располагается параллельно повер</w:t>
      </w:r>
      <w:r>
        <w:rPr>
          <w:color w:val="000001"/>
        </w:rPr>
        <w:t>х</w:t>
      </w:r>
      <w:r>
        <w:rPr>
          <w:color w:val="000001"/>
        </w:rPr>
        <w:t>ности фасадов объектов выше линии карниза, парапета объекта.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Крышные установки выполняются только в виде объемных символов, которые могут быть оборудованы внутренней подсветкой.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2.22.11. Информационные конструкции должны соответствовать требованиям дейс</w:t>
      </w:r>
      <w:r>
        <w:rPr>
          <w:color w:val="000001"/>
        </w:rPr>
        <w:t>т</w:t>
      </w:r>
      <w:r>
        <w:rPr>
          <w:color w:val="000001"/>
        </w:rPr>
        <w:t xml:space="preserve">вующего законодательства и должны быть безопасными, не нарушать внешний архитектурный облик и обеспечивать соответствие эстетических характеристик информационных конструкций </w:t>
      </w:r>
      <w:r>
        <w:rPr>
          <w:color w:val="000001"/>
        </w:rPr>
        <w:lastRenderedPageBreak/>
        <w:t>стилистике объекта, на котором они размещаются, содержаться в чистоте и технически и</w:t>
      </w:r>
      <w:r>
        <w:rPr>
          <w:color w:val="000001"/>
        </w:rPr>
        <w:t>с</w:t>
      </w:r>
      <w:r>
        <w:rPr>
          <w:color w:val="000001"/>
        </w:rPr>
        <w:t>правном с</w:t>
      </w:r>
      <w:r>
        <w:rPr>
          <w:color w:val="000001"/>
        </w:rPr>
        <w:t>о</w:t>
      </w:r>
      <w:r>
        <w:rPr>
          <w:color w:val="000001"/>
        </w:rPr>
        <w:t>стоянии.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2.22.12. При размещении информационных конструкций не допускается: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нарушение размеров информационных конструкций, установленных Правилами;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нарушение установленных требований к местам размещения информационных конструкций, в том числе размещение информационных конструкций выше линии второго этажа, на крышах зданий (за исключением крышных установок);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вертикальный порядок расположения букв на информационном поле информационной конс</w:t>
      </w:r>
      <w:r>
        <w:rPr>
          <w:color w:val="000001"/>
        </w:rPr>
        <w:t>т</w:t>
      </w:r>
      <w:r>
        <w:rPr>
          <w:color w:val="000001"/>
        </w:rPr>
        <w:t>рукции;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перекрытие (закрытие) оконных и дверных проемов, а также витражей и витрин;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в границах жилых помещений, в том числе на глухих торцах фасада;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на кровлях лоджий и балконов и (или) на лодж</w:t>
      </w:r>
      <w:r>
        <w:rPr>
          <w:color w:val="000001"/>
        </w:rPr>
        <w:t>и</w:t>
      </w:r>
      <w:r>
        <w:rPr>
          <w:color w:val="000001"/>
        </w:rPr>
        <w:t>ях и балконах;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на расстоянии ближе 1 м от мемориальных досок;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перекрытие (закрытие) указателей наименований улиц и номеров домов;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настенных информационных конструкций одна над другой;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консольных информационных конструкций одна над другой;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путем непосредственного нанесения на повер</w:t>
      </w:r>
      <w:r>
        <w:rPr>
          <w:color w:val="000001"/>
        </w:rPr>
        <w:t>х</w:t>
      </w:r>
      <w:r>
        <w:rPr>
          <w:color w:val="000001"/>
        </w:rPr>
        <w:t>ность фасада декоративно-художественного и (или) текстового изображения (методом покр</w:t>
      </w:r>
      <w:r>
        <w:rPr>
          <w:color w:val="000001"/>
        </w:rPr>
        <w:t>а</w:t>
      </w:r>
      <w:r>
        <w:rPr>
          <w:color w:val="000001"/>
        </w:rPr>
        <w:t>ски, наклейки и иными методами);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размещение информационных конструкций с использованием динамических систем смены изображений (в том числе роллерные системы, системы поворотных панелей − </w:t>
      </w:r>
      <w:proofErr w:type="spellStart"/>
      <w:r>
        <w:rPr>
          <w:color w:val="000001"/>
        </w:rPr>
        <w:t>призматроны</w:t>
      </w:r>
      <w:proofErr w:type="spellEnd"/>
      <w:r>
        <w:rPr>
          <w:color w:val="000001"/>
        </w:rPr>
        <w:t>) или с помощью изображения, демонстрируемого на электронных носителях (в том числе экр</w:t>
      </w:r>
      <w:r>
        <w:rPr>
          <w:color w:val="000001"/>
        </w:rPr>
        <w:t>а</w:t>
      </w:r>
      <w:r>
        <w:rPr>
          <w:color w:val="000001"/>
        </w:rPr>
        <w:t>ны (телевизоры), бегущая строка), за исключением табло обмена валют и информационных стендов;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замена остекления оконных проемов и витрин световыми коробами;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с использованием неоновых светильников, м</w:t>
      </w:r>
      <w:r>
        <w:rPr>
          <w:color w:val="000001"/>
        </w:rPr>
        <w:t>и</w:t>
      </w:r>
      <w:r>
        <w:rPr>
          <w:color w:val="000001"/>
        </w:rPr>
        <w:t>гающих (мерцающих) элементов;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на ограждающих конструкциях (в том числе на з</w:t>
      </w:r>
      <w:r>
        <w:rPr>
          <w:color w:val="000001"/>
        </w:rPr>
        <w:t>а</w:t>
      </w:r>
      <w:r>
        <w:rPr>
          <w:color w:val="000001"/>
        </w:rPr>
        <w:t>борах, шлагбаумах, ограждениях, перилах);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размещение информационных конструкций в виде отдельно стоящих сборно-разборных (складных) конструкций − </w:t>
      </w:r>
      <w:proofErr w:type="spellStart"/>
      <w:r>
        <w:rPr>
          <w:color w:val="000001"/>
        </w:rPr>
        <w:t>штендеров</w:t>
      </w:r>
      <w:proofErr w:type="spellEnd"/>
      <w:r>
        <w:rPr>
          <w:color w:val="000001"/>
        </w:rPr>
        <w:t>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на внешних поверхностях объектов незаверше</w:t>
      </w:r>
      <w:r>
        <w:rPr>
          <w:color w:val="000001"/>
        </w:rPr>
        <w:t>н</w:t>
      </w:r>
      <w:r>
        <w:rPr>
          <w:color w:val="000001"/>
        </w:rPr>
        <w:t>ного строительства;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крепление настенных информационных конструкций непосредственно к фасаду здания без ка</w:t>
      </w:r>
      <w:r>
        <w:rPr>
          <w:color w:val="000001"/>
        </w:rPr>
        <w:t>р</w:t>
      </w:r>
      <w:r>
        <w:rPr>
          <w:color w:val="000001"/>
        </w:rPr>
        <w:t>каса (каркасной рамки);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размещение информационной конструкции непосредственно на конструкции козырька.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2.22.13. Информационные конструкции, размещенные с нарушением требований, уст</w:t>
      </w:r>
      <w:r>
        <w:rPr>
          <w:color w:val="000001"/>
        </w:rPr>
        <w:t>а</w:t>
      </w:r>
      <w:r>
        <w:rPr>
          <w:color w:val="000001"/>
        </w:rPr>
        <w:t>новленных Правилами, подлежат демонтажу.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2.22.14. Вывеска − конструкция в объемном или плоском исполнении, расположенная на фасаде здания, сооружения, содержащая информацию согласно статье 9 Федерального закона от 7 февраля 1992 года № 2300-1 «О защите прав потребителей» (фирменное наименование о</w:t>
      </w:r>
      <w:r>
        <w:rPr>
          <w:color w:val="000001"/>
        </w:rPr>
        <w:t>р</w:t>
      </w:r>
      <w:r>
        <w:rPr>
          <w:color w:val="000001"/>
        </w:rPr>
        <w:t>ганизации, место ее нахождения (адрес), режим ее работы; информация о государственной р</w:t>
      </w:r>
      <w:r>
        <w:rPr>
          <w:color w:val="000001"/>
        </w:rPr>
        <w:t>е</w:t>
      </w:r>
      <w:r>
        <w:rPr>
          <w:color w:val="000001"/>
        </w:rPr>
        <w:t>гистрации индивидуального предпринимателя и наименовании зарегистрировавшего его орг</w:t>
      </w:r>
      <w:r>
        <w:rPr>
          <w:color w:val="000001"/>
        </w:rPr>
        <w:t>а</w:t>
      </w:r>
      <w:r>
        <w:rPr>
          <w:color w:val="000001"/>
        </w:rPr>
        <w:t>на), ра</w:t>
      </w:r>
      <w:r>
        <w:rPr>
          <w:color w:val="000001"/>
        </w:rPr>
        <w:t>с</w:t>
      </w:r>
      <w:r>
        <w:rPr>
          <w:color w:val="000001"/>
        </w:rPr>
        <w:t>полагаемая у входа в помещение, занимаемое юридическим лицом, индивидуальным предпр</w:t>
      </w:r>
      <w:r>
        <w:rPr>
          <w:color w:val="000001"/>
        </w:rPr>
        <w:t>и</w:t>
      </w:r>
      <w:r>
        <w:rPr>
          <w:color w:val="000001"/>
        </w:rPr>
        <w:t>нимателем.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Владелец вывески обязан содержать ее в чистоте и исправном состоянии.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2.22.15. Рекламные конструкции устанавливаются и эксплуатируются на территории п</w:t>
      </w:r>
      <w:r>
        <w:rPr>
          <w:color w:val="000001"/>
        </w:rPr>
        <w:t>о</w:t>
      </w:r>
      <w:r>
        <w:rPr>
          <w:color w:val="000001"/>
        </w:rPr>
        <w:t>селения в соответствии с федеральным законодательством, региональными и муниципальными нормативными актами, регулирующими отношения в сфере наружной рекламы.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Владелец рекламной конструкции обязан содержать ее в чистоте, технически исправном состоянии, элементы конструкции окрашивать по мере возникновения дефектов лакокрасочн</w:t>
      </w:r>
      <w:r>
        <w:rPr>
          <w:color w:val="000001"/>
        </w:rPr>
        <w:t>о</w:t>
      </w:r>
      <w:r>
        <w:rPr>
          <w:color w:val="000001"/>
        </w:rPr>
        <w:t>го покрытия, но не реже одного раза в год. Ремонт рекламных конструкций, в том числе эл</w:t>
      </w:r>
      <w:r>
        <w:rPr>
          <w:color w:val="000001"/>
        </w:rPr>
        <w:t>е</w:t>
      </w:r>
      <w:r>
        <w:rPr>
          <w:color w:val="000001"/>
        </w:rPr>
        <w:t>ментов освещения производится в течение 3 дней со дня выявления неисправностей.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2.23. Некапитальные нестационарные сооружения (нестационарные торговые объекты).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ab/>
        <w:t>2.23.1. Размещение нестационарных торговых объектов (далее − нестационарный об</w:t>
      </w:r>
      <w:r w:rsidRPr="006E04CD">
        <w:t>ъ</w:t>
      </w:r>
      <w:r w:rsidRPr="006E04CD">
        <w:t>ект) на территории поселения осуществляется в предоставленных для этих целей местах в с</w:t>
      </w:r>
      <w:r w:rsidRPr="006E04CD">
        <w:t>о</w:t>
      </w:r>
      <w:r w:rsidRPr="006E04CD">
        <w:t>ответствии с нормативным правовым актом администрации муниципального образования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Pr="006E04CD">
        <w:t xml:space="preserve">» </w:t>
      </w:r>
      <w:proofErr w:type="spellStart"/>
      <w:r w:rsidR="006E04CD">
        <w:t>Мелекесского</w:t>
      </w:r>
      <w:proofErr w:type="spellEnd"/>
      <w:r w:rsidR="006E04CD">
        <w:t xml:space="preserve"> района </w:t>
      </w:r>
      <w:r w:rsidRPr="006E04CD">
        <w:t>Ульяновской области.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2.23.2. Места установки нестационарных объектов (павильонов, киосков и других об</w:t>
      </w:r>
      <w:r>
        <w:rPr>
          <w:color w:val="000001"/>
        </w:rPr>
        <w:t>ъ</w:t>
      </w:r>
      <w:r>
        <w:rPr>
          <w:color w:val="000001"/>
        </w:rPr>
        <w:t>ектов торговли и сферы услуг (бытового обслуживания и общественного питания) на улицах, площадях и иных подобных территориях (за исключением территорий, закрепленных за гра</w:t>
      </w:r>
      <w:r>
        <w:rPr>
          <w:color w:val="000001"/>
        </w:rPr>
        <w:t>ж</w:t>
      </w:r>
      <w:r>
        <w:rPr>
          <w:color w:val="000001"/>
        </w:rPr>
        <w:t>данами или юридическими лицами на вещных или иных правах, территорий, непосредственно прим</w:t>
      </w:r>
      <w:r>
        <w:rPr>
          <w:color w:val="000001"/>
        </w:rPr>
        <w:t>ы</w:t>
      </w:r>
      <w:r>
        <w:rPr>
          <w:color w:val="000001"/>
        </w:rPr>
        <w:t>кающих к стационарным предприятиям общественного питания) определяются схемой размещ</w:t>
      </w:r>
      <w:r>
        <w:rPr>
          <w:color w:val="000001"/>
        </w:rPr>
        <w:t>е</w:t>
      </w:r>
      <w:r>
        <w:rPr>
          <w:color w:val="000001"/>
        </w:rPr>
        <w:t>ния нестационарных объектов.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ab/>
        <w:t>2.23.3. Размещение нестационарных объектов должно соответствовать требованиям ф</w:t>
      </w:r>
      <w:r w:rsidRPr="006E04CD">
        <w:t>е</w:t>
      </w:r>
      <w:r w:rsidRPr="006E04CD">
        <w:t>дерального и регионального законодательства, нормативного правового акта администрации муниципального образования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Pr="006E04CD">
        <w:t xml:space="preserve">» </w:t>
      </w:r>
      <w:proofErr w:type="spellStart"/>
      <w:r w:rsidR="006E04CD" w:rsidRPr="006E04CD">
        <w:t>Мелекесского</w:t>
      </w:r>
      <w:proofErr w:type="spellEnd"/>
      <w:r w:rsidR="006E04CD" w:rsidRPr="006E04CD">
        <w:t xml:space="preserve"> района </w:t>
      </w:r>
      <w:r w:rsidRPr="006E04CD">
        <w:t>Уль</w:t>
      </w:r>
      <w:r w:rsidRPr="006E04CD">
        <w:t>я</w:t>
      </w:r>
      <w:r w:rsidRPr="006E04CD">
        <w:t>новской области и обеспечивать: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>- сохранение архитектурного, исторического и эстетического облика поселения;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возможность подключения объекта к сетям инженерно-технического обеспечения (при нео</w:t>
      </w:r>
      <w:r>
        <w:rPr>
          <w:color w:val="000001"/>
        </w:rPr>
        <w:t>б</w:t>
      </w:r>
      <w:r>
        <w:rPr>
          <w:color w:val="000001"/>
        </w:rPr>
        <w:t>ходимости);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</w:t>
      </w:r>
      <w:r>
        <w:rPr>
          <w:color w:val="000001"/>
        </w:rPr>
        <w:t>и</w:t>
      </w:r>
      <w:r>
        <w:rPr>
          <w:color w:val="000001"/>
        </w:rPr>
        <w:t>ям и ликвидации последствий стихийных бедствий к существующим зданиям, строениям и с</w:t>
      </w:r>
      <w:r>
        <w:rPr>
          <w:color w:val="000001"/>
        </w:rPr>
        <w:t>о</w:t>
      </w:r>
      <w:r>
        <w:rPr>
          <w:color w:val="000001"/>
        </w:rPr>
        <w:t>оружениям, возможность экстренной эвакуации людей и материальных ценностей в случае аварийных или чрезвычайных ситуаций;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беспрепятственный доступ покупателей к местам торговли;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нормативную ширину тротуаров и проездов в местах размещения;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безопасность покупателей и продавцов;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соблюдение требований в области обращения с твердыми бытовыми отходами на территории  поселения.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2.23.4. Не допускается размещение нестационарных объектов на газонах, за исключен</w:t>
      </w:r>
      <w:r>
        <w:rPr>
          <w:color w:val="000001"/>
        </w:rPr>
        <w:t>и</w:t>
      </w:r>
      <w:r>
        <w:rPr>
          <w:color w:val="000001"/>
        </w:rPr>
        <w:t>ем размещения путем примыкания к тротуарам, аллеям, дорожкам и тропинкам, имеющим твердые покрытия и элементы сопряжения, в соответствии с планом благоустройства террит</w:t>
      </w:r>
      <w:r>
        <w:rPr>
          <w:color w:val="000001"/>
        </w:rPr>
        <w:t>о</w:t>
      </w:r>
      <w:r>
        <w:rPr>
          <w:color w:val="000001"/>
        </w:rPr>
        <w:t>рии, на цветниках, площадках (детских, отдыха, спортивных).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Не допускается размещение нестационарных объектов (за исключением передвижных н</w:t>
      </w:r>
      <w:r>
        <w:rPr>
          <w:color w:val="000001"/>
        </w:rPr>
        <w:t>е</w:t>
      </w:r>
      <w:r>
        <w:rPr>
          <w:color w:val="000001"/>
        </w:rPr>
        <w:t>стационарных объектов):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арках зданий;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 расстоянии менее 15 м от территорий образовательных организаций, зданий и помещений органов местного самоуправления, культовых сооружений;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под железнодорожными путепроводами и автомобильными эстакадами, на территориях транспортных стоянок;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 площадках пассажирского транспорта, определенных в соответствии с действующим зак</w:t>
      </w:r>
      <w:r>
        <w:rPr>
          <w:color w:val="000001"/>
        </w:rPr>
        <w:t>о</w:t>
      </w:r>
      <w:r>
        <w:rPr>
          <w:color w:val="000001"/>
        </w:rPr>
        <w:t>нодательством, а также в иных предусмотренных действующим законодательством случаях;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охранной зоне сетей инженерно-технического обеспечения, на расстоянии менее нормати</w:t>
      </w:r>
      <w:r>
        <w:rPr>
          <w:color w:val="000001"/>
        </w:rPr>
        <w:t>в</w:t>
      </w:r>
      <w:r>
        <w:rPr>
          <w:color w:val="000001"/>
        </w:rPr>
        <w:t>ного от сетей инженерно-технического обеспечения без согласования с владельцами данных сетей;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 территории пляжей.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2.23.5. Размещение автомагазинов осуществляется в местах, имеющих возможность з</w:t>
      </w:r>
      <w:r>
        <w:rPr>
          <w:color w:val="000001"/>
        </w:rPr>
        <w:t>а</w:t>
      </w:r>
      <w:r>
        <w:rPr>
          <w:color w:val="000001"/>
        </w:rPr>
        <w:t>езда на отведенное место.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ab/>
        <w:t>Передвижные нестационарные объекты, размещаемые на территориях поселения, дол</w:t>
      </w:r>
      <w:r w:rsidRPr="006E04CD">
        <w:t>ж</w:t>
      </w:r>
      <w:r w:rsidRPr="006E04CD">
        <w:t>ны находиться в технически исправном состоянии (включая наличие колес) и должны быть в</w:t>
      </w:r>
      <w:r w:rsidRPr="006E04CD">
        <w:t>ы</w:t>
      </w:r>
      <w:r w:rsidRPr="006E04CD">
        <w:t>везены с места их размещения в течение 2 часов по требованию администрации муниципальн</w:t>
      </w:r>
      <w:r w:rsidRPr="006E04CD">
        <w:t>о</w:t>
      </w:r>
      <w:r w:rsidRPr="006E04CD">
        <w:t>го образования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Pr="006E04CD">
        <w:t>»</w:t>
      </w:r>
      <w:r w:rsidR="006E04CD" w:rsidRPr="006E04CD">
        <w:t xml:space="preserve"> </w:t>
      </w:r>
      <w:proofErr w:type="spellStart"/>
      <w:r w:rsidR="006E04CD" w:rsidRPr="006E04CD">
        <w:t>Мелекесского</w:t>
      </w:r>
      <w:proofErr w:type="spellEnd"/>
      <w:r w:rsidR="006E04CD" w:rsidRPr="006E04CD">
        <w:t xml:space="preserve"> района </w:t>
      </w:r>
      <w:r w:rsidRPr="006E04CD">
        <w:t xml:space="preserve"> Ульяновской о</w:t>
      </w:r>
      <w:r w:rsidRPr="006E04CD">
        <w:t>б</w:t>
      </w:r>
      <w:r w:rsidRPr="006E04CD">
        <w:t>ласти (подведомственных организаций) в случае необходимости обеспечения уборки террит</w:t>
      </w:r>
      <w:r w:rsidRPr="006E04CD">
        <w:t>о</w:t>
      </w:r>
      <w:r w:rsidRPr="006E04CD">
        <w:t>рий, проведения публичных и массовых м</w:t>
      </w:r>
      <w:r w:rsidRPr="006E04CD">
        <w:t>е</w:t>
      </w:r>
      <w:r w:rsidRPr="006E04CD">
        <w:t>роприятий.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2.23.6. Требование к параметрам нестационарных объектов (павильонов, киосков) – максимальное количество этажей киосков и павильонов не должно превышать 1 этажа.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2.23.7. Конструктивные особенности нестационарных объектов.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Конструктивные особенности нестационарных объектов должны исключать устройство заглубленных фундаментов, подземных помещений и обеспечивать возможность демонтажа н</w:t>
      </w:r>
      <w:r>
        <w:rPr>
          <w:color w:val="000001"/>
        </w:rPr>
        <w:t>е</w:t>
      </w:r>
      <w:r>
        <w:rPr>
          <w:color w:val="000001"/>
        </w:rPr>
        <w:t>стационарного объекта в течение короткого времени.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2.23.8. Размещение нестационарных сооружений осуществляется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 Производство земляных работ.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ab/>
        <w:t>2.24.1. Земляные работы, связанные с прокладкой, ремонтом, содержанием инженерных коммуникаций, установкой и эксплуатацией, демонтажем рекламных и информационных ко</w:t>
      </w:r>
      <w:r w:rsidRPr="006E04CD">
        <w:t>н</w:t>
      </w:r>
      <w:r w:rsidRPr="006E04CD">
        <w:t>струкций, объектов (средств) наружного освещения и другими видами работ (за исключением случаев, указанных в подпункте 2.24.3 пункта 2.24 данного раздела настоящих Правил), пров</w:t>
      </w:r>
      <w:r w:rsidRPr="006E04CD">
        <w:t>о</w:t>
      </w:r>
      <w:r w:rsidRPr="006E04CD">
        <w:t>дятся на основании выданного</w:t>
      </w:r>
      <w:r w:rsidR="006E04CD" w:rsidRPr="006E04CD">
        <w:t xml:space="preserve"> администрацией муниципального образования «</w:t>
      </w:r>
      <w:proofErr w:type="spellStart"/>
      <w:r w:rsidR="008E5549">
        <w:t>Старосахчи</w:t>
      </w:r>
      <w:r w:rsidR="008E5549">
        <w:t>н</w:t>
      </w:r>
      <w:r w:rsidR="008E5549">
        <w:t>ское</w:t>
      </w:r>
      <w:proofErr w:type="spellEnd"/>
      <w:r w:rsidR="008E5549">
        <w:t xml:space="preserve"> сельское поселение</w:t>
      </w:r>
      <w:r w:rsidR="006E04CD" w:rsidRPr="006E04CD">
        <w:t xml:space="preserve">» </w:t>
      </w:r>
      <w:r w:rsidRPr="006E04CD">
        <w:t xml:space="preserve"> разрешения на производство земляных работ (далее – разреш</w:t>
      </w:r>
      <w:r w:rsidRPr="006E04CD">
        <w:t>е</w:t>
      </w:r>
      <w:r w:rsidRPr="006E04CD">
        <w:t>ние).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 разрешении указываются: фамилия, имя и отчество (при наличии) заказчика провед</w:t>
      </w:r>
      <w:r>
        <w:rPr>
          <w:color w:val="000001"/>
        </w:rPr>
        <w:t>е</w:t>
      </w:r>
      <w:r>
        <w:rPr>
          <w:color w:val="000001"/>
        </w:rPr>
        <w:t>ния работ, наименование организации, проводящей работы (с указанием ответственных лиц), вид, объем, срок, место проведения работ, а также иные условия, установленные Правилами.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При производстве значительных объемов земляных работ разрешения выдаются на о</w:t>
      </w:r>
      <w:r>
        <w:rPr>
          <w:color w:val="000001"/>
        </w:rPr>
        <w:t>т</w:t>
      </w:r>
      <w:r>
        <w:rPr>
          <w:color w:val="000001"/>
        </w:rPr>
        <w:t>дельные этапы – участки с установлением сроков работ на каждый этап.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2.24.2. Производство земляных работ, осуществляется без оформления разрешения в случаях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</w:t>
      </w:r>
      <w:r>
        <w:rPr>
          <w:color w:val="000001"/>
        </w:rPr>
        <w:t>о</w:t>
      </w:r>
      <w:r>
        <w:rPr>
          <w:color w:val="000001"/>
        </w:rPr>
        <w:t>вания, не обремененных соответствующим публичным сервитутом и принадлежащих гражданам и организациям на вещных или иных правах.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2.24.3. Без предварительного оформления разрешения осуществляется производство р</w:t>
      </w:r>
      <w:r>
        <w:rPr>
          <w:color w:val="000001"/>
        </w:rPr>
        <w:t>а</w:t>
      </w:r>
      <w:r>
        <w:rPr>
          <w:color w:val="000001"/>
        </w:rPr>
        <w:t>бот по устранению аварий и аварийных ситуаций.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ab/>
        <w:t>Лицо, ответственное за производство земляных работ в указанных случаях обязано:</w:t>
      </w:r>
    </w:p>
    <w:p w:rsidR="007C0F91" w:rsidRPr="006E04CD" w:rsidRDefault="007C0F91" w:rsidP="0092448C">
      <w:pPr>
        <w:shd w:val="clear" w:color="auto" w:fill="FFFFFF"/>
        <w:jc w:val="both"/>
      </w:pPr>
      <w:r w:rsidRPr="006E04CD">
        <w:t>- до начала производства работ уведомить</w:t>
      </w:r>
      <w:r w:rsidR="006E04CD" w:rsidRPr="006E04CD">
        <w:t xml:space="preserve"> администрацию муниципального образования «</w:t>
      </w:r>
      <w:proofErr w:type="spellStart"/>
      <w:r w:rsidR="008E5549">
        <w:t>Ст</w:t>
      </w:r>
      <w:r w:rsidR="008E5549">
        <w:t>а</w:t>
      </w:r>
      <w:r w:rsidR="008E5549">
        <w:t>росахчинское</w:t>
      </w:r>
      <w:proofErr w:type="spellEnd"/>
      <w:r w:rsidR="008E5549">
        <w:t xml:space="preserve"> сельское поселение</w:t>
      </w:r>
      <w:r w:rsidR="006E04CD" w:rsidRPr="006E04CD">
        <w:t>»</w:t>
      </w:r>
      <w:r w:rsidRPr="006E04CD">
        <w:t xml:space="preserve"> о времени и месте проведения необходимых р</w:t>
      </w:r>
      <w:r w:rsidRPr="006E04CD">
        <w:t>а</w:t>
      </w:r>
      <w:r w:rsidRPr="006E04CD">
        <w:t>бот;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течение трех рабочих дней получить разрешение.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2.24.4. Места производства земляных работ должны быть ограждены защитными огра</w:t>
      </w:r>
      <w:r>
        <w:rPr>
          <w:color w:val="000001"/>
        </w:rPr>
        <w:t>ж</w:t>
      </w:r>
      <w:r>
        <w:rPr>
          <w:color w:val="000001"/>
        </w:rPr>
        <w:t>дениями с разрывами не более 20 см, имеющими светоотражающее покрытие (ленту), в темное время суток обозначаться сигнальными огнями, указателями объездов и пешеходных перех</w:t>
      </w:r>
      <w:r>
        <w:rPr>
          <w:color w:val="000001"/>
        </w:rPr>
        <w:t>о</w:t>
      </w:r>
      <w:r>
        <w:rPr>
          <w:color w:val="000001"/>
        </w:rPr>
        <w:t xml:space="preserve">дов.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2.24.5. При производстве работ на тротуарах, пешеходных дорожках должны обеспеч</w:t>
      </w:r>
      <w:r>
        <w:rPr>
          <w:color w:val="000001"/>
        </w:rPr>
        <w:t>и</w:t>
      </w:r>
      <w:r>
        <w:rPr>
          <w:color w:val="000001"/>
        </w:rPr>
        <w:t>ваться удобные и безопасные условия для прохода людей.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 местах пересечения траншеями тротуаров и пешеходных дорожек должны быть уст</w:t>
      </w:r>
      <w:r>
        <w:rPr>
          <w:color w:val="000001"/>
        </w:rPr>
        <w:t>а</w:t>
      </w:r>
      <w:r>
        <w:rPr>
          <w:color w:val="000001"/>
        </w:rPr>
        <w:t>новлены переходные мостики для пешеходов на всю ширину пересекаемой дорожки или тр</w:t>
      </w:r>
      <w:r>
        <w:rPr>
          <w:color w:val="000001"/>
        </w:rPr>
        <w:t>о</w:t>
      </w:r>
      <w:r>
        <w:rPr>
          <w:color w:val="000001"/>
        </w:rPr>
        <w:t>туара и ограждением с двух сторон на высоту не менее 1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2.24.6. Пропуск ливневых и талых вод в местах проведения земляных работ обязана обеспечить организация, производящая работы. Для защиты колодцев должны применяться деревя</w:t>
      </w:r>
      <w:r>
        <w:rPr>
          <w:color w:val="000001"/>
        </w:rPr>
        <w:t>н</w:t>
      </w:r>
      <w:r>
        <w:rPr>
          <w:color w:val="000001"/>
        </w:rPr>
        <w:t>ные щиты и короба, обеспечивающие доступ к колодцам.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2.24.7. При производстве земляных работ запрещается: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загрязнение прилегающих участков улиц, засыпка водопропускных труб, кюветов и газонов;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откачка воды из траншей, котлованов, колодцев на проезжую часть, тротуары во избежание с</w:t>
      </w:r>
      <w:r>
        <w:rPr>
          <w:color w:val="000001"/>
        </w:rPr>
        <w:t>о</w:t>
      </w:r>
      <w:r>
        <w:rPr>
          <w:color w:val="000001"/>
        </w:rPr>
        <w:t>здания гололеда и образования наледей;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засыпка грунтом крышек люков, колодцев и камер, зеленых насаждений, а также складиров</w:t>
      </w:r>
      <w:r>
        <w:rPr>
          <w:color w:val="000001"/>
        </w:rPr>
        <w:t>а</w:t>
      </w:r>
      <w:r>
        <w:rPr>
          <w:color w:val="000001"/>
        </w:rPr>
        <w:t>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2.24.8.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2.24.9. В местах пересечения с существующими коммуникациями засыпка траншей пр</w:t>
      </w:r>
      <w:r>
        <w:rPr>
          <w:color w:val="000001"/>
        </w:rPr>
        <w:t>о</w:t>
      </w:r>
      <w:r>
        <w:rPr>
          <w:color w:val="000001"/>
        </w:rPr>
        <w:t>изводится в присутствии представителей организаций, эксплуатирующих эти подземные ко</w:t>
      </w:r>
      <w:r>
        <w:rPr>
          <w:color w:val="000001"/>
        </w:rPr>
        <w:t>м</w:t>
      </w:r>
      <w:r>
        <w:rPr>
          <w:color w:val="000001"/>
        </w:rPr>
        <w:t>муникации.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2.24.10. Смотровые колодцы должны восстанавливаться на одном уровне с дорожным п</w:t>
      </w:r>
      <w:r>
        <w:rPr>
          <w:color w:val="000001"/>
        </w:rPr>
        <w:t>о</w:t>
      </w:r>
      <w:r>
        <w:rPr>
          <w:color w:val="000001"/>
        </w:rPr>
        <w:t>крытием.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2.24.11.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одного года после завершения благоустройства повторное его восстановление выполняет организация, пр</w:t>
      </w:r>
      <w:r>
        <w:rPr>
          <w:color w:val="000001"/>
        </w:rPr>
        <w:t>о</w:t>
      </w:r>
      <w:r>
        <w:rPr>
          <w:color w:val="000001"/>
        </w:rPr>
        <w:t>изводившая земляные работы.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2.25. Содержание домовладений, в том числе используемых для временного (сезонного) проживания.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2.25.1. Собственники домовладений, в том числе используемых для временного (сезо</w:t>
      </w:r>
      <w:r>
        <w:rPr>
          <w:color w:val="000001"/>
        </w:rPr>
        <w:t>н</w:t>
      </w:r>
      <w:r>
        <w:rPr>
          <w:color w:val="000001"/>
        </w:rPr>
        <w:t>ного) проживания, обязаны: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производить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</w:t>
      </w:r>
      <w:r>
        <w:rPr>
          <w:color w:val="000001"/>
        </w:rPr>
        <w:t>о</w:t>
      </w:r>
      <w:r>
        <w:rPr>
          <w:color w:val="000001"/>
        </w:rPr>
        <w:t>стоянии и чистоте домовые знаки, расположенные на фасадах домовладений;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складировать отходы в специально оборудованных местах;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производить регулярную уборку от отходов и покос травы на прилегающей к домовладению территории, своевременную уборку от снега подходов и подъездов к дому и на прилегающей территории.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2.25.2. Вывоз и утилизация отходов обеспечивается собственниками домовладений на о</w:t>
      </w:r>
      <w:r>
        <w:rPr>
          <w:color w:val="000001"/>
        </w:rPr>
        <w:t>с</w:t>
      </w:r>
      <w:r>
        <w:rPr>
          <w:color w:val="000001"/>
        </w:rPr>
        <w:t>новании договоров на оказание услуг по обращению с твердыми коммунальными отходами.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2.26 . Благоустройство территорий общественного назначения.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2.26.1. Объектами благоустройства на территориях общественного назначения являю</w:t>
      </w:r>
      <w:r>
        <w:rPr>
          <w:color w:val="000001"/>
        </w:rPr>
        <w:t>т</w:t>
      </w:r>
      <w:r>
        <w:rPr>
          <w:color w:val="000001"/>
        </w:rPr>
        <w:t>ся: общественные пространства населенного пункта, главные улицы и специализированные общ</w:t>
      </w:r>
      <w:r>
        <w:rPr>
          <w:color w:val="000001"/>
        </w:rPr>
        <w:t>е</w:t>
      </w:r>
      <w:r>
        <w:rPr>
          <w:color w:val="000001"/>
        </w:rPr>
        <w:t>ственные зоны поселения.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2.26.2. На территориях общественного назначения при разработке проектных меропри</w:t>
      </w:r>
      <w:r>
        <w:rPr>
          <w:color w:val="000001"/>
        </w:rPr>
        <w:t>я</w:t>
      </w:r>
      <w:r>
        <w:rPr>
          <w:color w:val="000001"/>
        </w:rPr>
        <w:t>тий по благоустройству должны обеспечиваться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</w:t>
      </w:r>
      <w:r>
        <w:rPr>
          <w:color w:val="000001"/>
        </w:rPr>
        <w:t>а</w:t>
      </w:r>
      <w:r>
        <w:rPr>
          <w:color w:val="000001"/>
        </w:rPr>
        <w:t>гоустройства с окружающей средой населенного пункта.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2.26.3. Проекты благоустройства территорий общественных пространств разрабатыв</w:t>
      </w:r>
      <w:r>
        <w:rPr>
          <w:color w:val="000001"/>
        </w:rPr>
        <w:t>а</w:t>
      </w:r>
      <w:r>
        <w:rPr>
          <w:color w:val="000001"/>
        </w:rPr>
        <w:t xml:space="preserve">ются на основании предварительных </w:t>
      </w:r>
      <w:proofErr w:type="spellStart"/>
      <w:r>
        <w:rPr>
          <w:color w:val="000001"/>
        </w:rPr>
        <w:t>предпроектных</w:t>
      </w:r>
      <w:proofErr w:type="spellEnd"/>
      <w:r>
        <w:rPr>
          <w:color w:val="000001"/>
        </w:rPr>
        <w:t xml:space="preserve"> исследований, определяющих потребн</w:t>
      </w:r>
      <w:r>
        <w:rPr>
          <w:color w:val="000001"/>
        </w:rPr>
        <w:t>о</w:t>
      </w:r>
      <w:r>
        <w:rPr>
          <w:color w:val="000001"/>
        </w:rPr>
        <w:t>сти жителей и возможные виды деятельности на данной территории. Используются для реал</w:t>
      </w:r>
      <w:r>
        <w:rPr>
          <w:color w:val="000001"/>
        </w:rPr>
        <w:t>и</w:t>
      </w:r>
      <w:r>
        <w:rPr>
          <w:color w:val="000001"/>
        </w:rPr>
        <w:t>зации проекты, обеспечивающие высокий уровень комфорта пребывания, визуальную привл</w:t>
      </w:r>
      <w:r>
        <w:rPr>
          <w:color w:val="000001"/>
        </w:rPr>
        <w:t>е</w:t>
      </w:r>
      <w:r>
        <w:rPr>
          <w:color w:val="000001"/>
        </w:rPr>
        <w:t>кательность среды, экологическую обоснованность, рассматривающие общественные пр</w:t>
      </w:r>
      <w:r>
        <w:rPr>
          <w:color w:val="000001"/>
        </w:rPr>
        <w:t>о</w:t>
      </w:r>
      <w:r>
        <w:rPr>
          <w:color w:val="000001"/>
        </w:rPr>
        <w:t>странства как места коммуникации и общения, способные привлекать посетителей, и обесп</w:t>
      </w:r>
      <w:r>
        <w:rPr>
          <w:color w:val="000001"/>
        </w:rPr>
        <w:t>е</w:t>
      </w:r>
      <w:r>
        <w:rPr>
          <w:color w:val="000001"/>
        </w:rPr>
        <w:t>чивающие наличие во</w:t>
      </w:r>
      <w:r>
        <w:rPr>
          <w:color w:val="000001"/>
        </w:rPr>
        <w:t>з</w:t>
      </w:r>
      <w:r>
        <w:rPr>
          <w:color w:val="000001"/>
        </w:rPr>
        <w:t>можностей для развития предпринимательства.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2.26.4. Перечень конструктивных элементов внешнего благоустройства на территории общественных пространств поселения включает твердые виды покрытия, элементы сопряж</w:t>
      </w:r>
      <w:r>
        <w:rPr>
          <w:color w:val="000001"/>
        </w:rPr>
        <w:t>е</w:t>
      </w:r>
      <w:r>
        <w:rPr>
          <w:color w:val="000001"/>
        </w:rPr>
        <w:t>ния поверхностей, озеленение, скамьи, урны, контейнеры для отходов, уличное техническое оборудование, осветительное оборудование, оборудование архитектурно-декоративного осв</w:t>
      </w:r>
      <w:r>
        <w:rPr>
          <w:color w:val="000001"/>
        </w:rPr>
        <w:t>е</w:t>
      </w:r>
      <w:r>
        <w:rPr>
          <w:color w:val="000001"/>
        </w:rPr>
        <w:lastRenderedPageBreak/>
        <w:t>щения, информационные конструкции, рекламные конструкции, элементы защиты участков озеленения (металлические ограждения, специальные виды покрытий и т.п.).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2.26.5. На территории общественных пространств могут размещаться произведения д</w:t>
      </w:r>
      <w:r>
        <w:rPr>
          <w:color w:val="000001"/>
        </w:rPr>
        <w:t>е</w:t>
      </w:r>
      <w:r>
        <w:rPr>
          <w:color w:val="000001"/>
        </w:rPr>
        <w:t>коративно-прикладного искусства, декоративных водных устройств.</w:t>
      </w:r>
    </w:p>
    <w:p w:rsidR="007C0F91" w:rsidRDefault="007C0F91" w:rsidP="0092448C">
      <w:pPr>
        <w:shd w:val="clear" w:color="auto" w:fill="FFFFFF"/>
        <w:jc w:val="both"/>
        <w:rPr>
          <w:b/>
          <w:bCs/>
          <w:color w:val="000001"/>
        </w:rPr>
      </w:pPr>
    </w:p>
    <w:p w:rsidR="007C0F91" w:rsidRDefault="007C0F91" w:rsidP="0092448C">
      <w:pPr>
        <w:shd w:val="clear" w:color="auto" w:fill="FFFFFF"/>
        <w:jc w:val="center"/>
      </w:pPr>
      <w:r>
        <w:rPr>
          <w:b/>
          <w:bCs/>
          <w:color w:val="000001"/>
        </w:rPr>
        <w:t>3. Перечень работ по благоустройству и периодичность их выполнения.</w:t>
      </w:r>
    </w:p>
    <w:p w:rsidR="007C0F91" w:rsidRDefault="007C0F91" w:rsidP="0092448C">
      <w:pPr>
        <w:shd w:val="clear" w:color="auto" w:fill="FFFFFF"/>
        <w:jc w:val="center"/>
      </w:pPr>
      <w:r>
        <w:rPr>
          <w:b/>
          <w:bCs/>
          <w:color w:val="000001"/>
        </w:rPr>
        <w:t>Организация и проведение уборочных работ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3.1. Работы по содержанию объектов благоустройства включают: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ежедневный осмотр всех элементов и объектов благоустройства, расположенных на соотве</w:t>
      </w:r>
      <w:r>
        <w:rPr>
          <w:color w:val="000001"/>
        </w:rPr>
        <w:t>т</w:t>
      </w:r>
      <w:r>
        <w:rPr>
          <w:color w:val="000001"/>
        </w:rPr>
        <w:t>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случае выявления указа</w:t>
      </w:r>
      <w:r>
        <w:rPr>
          <w:color w:val="000001"/>
        </w:rPr>
        <w:t>н</w:t>
      </w:r>
      <w:r>
        <w:rPr>
          <w:color w:val="000001"/>
        </w:rPr>
        <w:t>ных нарушений, последние устраняются в течение одного месяца, за исключением видов работ, для которых Правилами, а также действующим законодательством установлены иные сроки;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мероприятия по уходу за зелеными насаждениями (полив, стрижка газонов и т. д.);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проведение очистки канав, труб, дренажей, предназначенных для отвода ливневых и грунт</w:t>
      </w:r>
      <w:r>
        <w:rPr>
          <w:color w:val="000001"/>
        </w:rPr>
        <w:t>о</w:t>
      </w:r>
      <w:r>
        <w:rPr>
          <w:color w:val="000001"/>
        </w:rPr>
        <w:t>вых вод, от отходов один раз весной и далее по мере накопления;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очистку, окраску МАФ и элементов благоустройства по мере необходимости с учетом техн</w:t>
      </w:r>
      <w:r>
        <w:rPr>
          <w:color w:val="000001"/>
        </w:rPr>
        <w:t>и</w:t>
      </w:r>
      <w:r>
        <w:rPr>
          <w:color w:val="000001"/>
        </w:rPr>
        <w:t>ческого и эстетического состояния данных объектов, но не реже одного раза в год;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очистку урн по мере накопления отходов (не допуская их переполнения), их мойку и дези</w:t>
      </w:r>
      <w:r>
        <w:rPr>
          <w:color w:val="000001"/>
        </w:rPr>
        <w:t>н</w:t>
      </w:r>
      <w:r>
        <w:rPr>
          <w:color w:val="000001"/>
        </w:rPr>
        <w:t>фекцию 1 раз в месяц (в теплое время года), окраску − не реже одного раза в год;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ежедневную уборку территории (подметание, удаление отходов, снега, наледи, проведение иных технологических операций для поддержания объектов благоустройства в чистоте);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сбор и вывоз отходов.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3.2. Работы по ремонту (текущему, капитальному) объектов благоустройства включают: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восстановление и замену покрытий дорог, проездов, тротуаров и их конструктивных элеме</w:t>
      </w:r>
      <w:r>
        <w:rPr>
          <w:color w:val="000001"/>
        </w:rPr>
        <w:t>н</w:t>
      </w:r>
      <w:r>
        <w:rPr>
          <w:color w:val="000001"/>
        </w:rPr>
        <w:t>тов;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замену, восстановление МАФ, информационных и рекламных конструкций и их отдельных элементов;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однократную установку урн с дальнейшей заменой по необходимости, оборудование и во</w:t>
      </w:r>
      <w:r>
        <w:rPr>
          <w:color w:val="000001"/>
        </w:rPr>
        <w:t>с</w:t>
      </w:r>
      <w:r>
        <w:rPr>
          <w:color w:val="000001"/>
        </w:rPr>
        <w:t>становление контейнерных площадок в соответствии с санитарными правилами;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ремонт и восстановление разрушенных ограждений и оборудования площадок;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восстановление объектов наружного освещения, окраску опор наружного освещения по мере необходимости, но не реже одного раза в год;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текущие работы по уходу за зелеными насаждениями, 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>
        <w:rPr>
          <w:color w:val="000001"/>
        </w:rPr>
        <w:t>кронирование</w:t>
      </w:r>
      <w:proofErr w:type="spellEnd"/>
      <w:r>
        <w:rPr>
          <w:color w:val="000001"/>
        </w:rPr>
        <w:t xml:space="preserve"> ж</w:t>
      </w:r>
      <w:r>
        <w:rPr>
          <w:color w:val="000001"/>
        </w:rPr>
        <w:t>и</w:t>
      </w:r>
      <w:r>
        <w:rPr>
          <w:color w:val="000001"/>
        </w:rPr>
        <w:t>вой изг</w:t>
      </w:r>
      <w:r>
        <w:rPr>
          <w:color w:val="000001"/>
        </w:rPr>
        <w:t>о</w:t>
      </w:r>
      <w:r>
        <w:rPr>
          <w:color w:val="000001"/>
        </w:rPr>
        <w:t>роди, лечение ран при необходимости.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3.3. Работы по созданию новых объектов благоустройства включают: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установку МАФ, информационных и рекламных конструкций и их отдельных элементов;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ландшафтные работы: устройство покрытий поверхности (в том числе, с использованием тр</w:t>
      </w:r>
      <w:r>
        <w:rPr>
          <w:color w:val="000001"/>
        </w:rPr>
        <w:t>о</w:t>
      </w:r>
      <w:r>
        <w:rPr>
          <w:color w:val="000001"/>
        </w:rPr>
        <w:t>туарной плитки), дорожек, автостоянок, площадок, ограждений, установку МАФ и других эл</w:t>
      </w:r>
      <w:r>
        <w:rPr>
          <w:color w:val="000001"/>
        </w:rPr>
        <w:t>е</w:t>
      </w:r>
      <w:r>
        <w:rPr>
          <w:color w:val="000001"/>
        </w:rPr>
        <w:t>ментов благоустройства;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работы по созданию озелененных территорий: посадку зеленых насаждений, создание живых изгородей и иные работы;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мероприятия по созданию объектов наружного освещения и художественно-светового оформления территории поселения.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3.4.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фонда, утвержденными постановлением Государственного комитета Российской Ф</w:t>
      </w:r>
      <w:r>
        <w:rPr>
          <w:color w:val="000001"/>
        </w:rPr>
        <w:t>е</w:t>
      </w:r>
      <w:r>
        <w:rPr>
          <w:color w:val="000001"/>
        </w:rPr>
        <w:t>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3.5. Виды работ по капитальному ремонту, ремонту и содержанию объектов благоус</w:t>
      </w:r>
      <w:r>
        <w:rPr>
          <w:color w:val="000001"/>
        </w:rPr>
        <w:t>т</w:t>
      </w:r>
      <w:r>
        <w:rPr>
          <w:color w:val="000001"/>
        </w:rPr>
        <w:t>ройства, относящихся к составу объектов улично-дорожной сети, определены Классифик</w:t>
      </w:r>
      <w:r>
        <w:rPr>
          <w:color w:val="000001"/>
        </w:rPr>
        <w:t>а</w:t>
      </w:r>
      <w:r>
        <w:rPr>
          <w:color w:val="000001"/>
        </w:rPr>
        <w:t>цией работ по капитальному ремонту и содержанию автомобильных дорог общего пользования и искусственных сооружений на них, утвержденной приказом Министерства транспорта Росси</w:t>
      </w:r>
      <w:r>
        <w:rPr>
          <w:color w:val="000001"/>
        </w:rPr>
        <w:t>й</w:t>
      </w:r>
      <w:r>
        <w:rPr>
          <w:color w:val="000001"/>
        </w:rPr>
        <w:t>ской Федерации от 16.11.2012 № 402 «Об утверждении Классификации работ по капитал</w:t>
      </w:r>
      <w:r>
        <w:rPr>
          <w:color w:val="000001"/>
        </w:rPr>
        <w:t>ь</w:t>
      </w:r>
      <w:r>
        <w:rPr>
          <w:color w:val="000001"/>
        </w:rPr>
        <w:t>ному ремо</w:t>
      </w:r>
      <w:r>
        <w:rPr>
          <w:color w:val="000001"/>
        </w:rPr>
        <w:t>н</w:t>
      </w:r>
      <w:r>
        <w:rPr>
          <w:color w:val="000001"/>
        </w:rPr>
        <w:t>ту, ремонту и содержанию автомобильных дорог».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Вид, сроки и состав дорожных работ по каждому объекту улично-дорожной сети уст</w:t>
      </w:r>
      <w:r>
        <w:rPr>
          <w:color w:val="000001"/>
        </w:rPr>
        <w:t>а</w:t>
      </w:r>
      <w:r>
        <w:rPr>
          <w:color w:val="000001"/>
        </w:rPr>
        <w:t>навливаются на основании ведомостей дефектов, диагностики, инженерных изысканий, пр</w:t>
      </w:r>
      <w:r>
        <w:rPr>
          <w:color w:val="000001"/>
        </w:rPr>
        <w:t>о</w:t>
      </w:r>
      <w:r>
        <w:rPr>
          <w:color w:val="000001"/>
        </w:rPr>
        <w:t>ектной документации и других документов, содержащих оценку фактического состояния об</w:t>
      </w:r>
      <w:r>
        <w:rPr>
          <w:color w:val="000001"/>
        </w:rPr>
        <w:t>ъ</w:t>
      </w:r>
      <w:r>
        <w:rPr>
          <w:color w:val="000001"/>
        </w:rPr>
        <w:t>ектов.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3.6. Вывоз скола асфальта при проведении ремонтных и аварийно-восстановительных р</w:t>
      </w:r>
      <w:r>
        <w:rPr>
          <w:color w:val="000001"/>
        </w:rPr>
        <w:t>а</w:t>
      </w:r>
      <w:r>
        <w:rPr>
          <w:color w:val="000001"/>
        </w:rPr>
        <w:t>бот производится организациями, проводящими работы в течение суток.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3.7. Контейнерные площадки должны содержаться в соответствии с санитарными но</w:t>
      </w:r>
      <w:r>
        <w:rPr>
          <w:color w:val="000001"/>
        </w:rPr>
        <w:t>р</w:t>
      </w:r>
      <w:r>
        <w:rPr>
          <w:color w:val="000001"/>
        </w:rPr>
        <w:t>мами и правилами. Вывоз отходов с контейнерных площадок осуществляется ежедневно. В</w:t>
      </w:r>
      <w:r>
        <w:rPr>
          <w:color w:val="000001"/>
        </w:rPr>
        <w:t>ы</w:t>
      </w:r>
      <w:r>
        <w:rPr>
          <w:color w:val="000001"/>
        </w:rPr>
        <w:t>воз вторичных ресурсов, собранных путем раздельного сбора отходов вывозится по мере з</w:t>
      </w:r>
      <w:r>
        <w:rPr>
          <w:color w:val="000001"/>
        </w:rPr>
        <w:t>а</w:t>
      </w:r>
      <w:r>
        <w:rPr>
          <w:color w:val="000001"/>
        </w:rPr>
        <w:t>полнения контейнера, не реже одного раза в 7 дней. Уборка контейнерных площадок произв</w:t>
      </w:r>
      <w:r>
        <w:rPr>
          <w:color w:val="000001"/>
        </w:rPr>
        <w:t>о</w:t>
      </w:r>
      <w:r>
        <w:rPr>
          <w:color w:val="000001"/>
        </w:rPr>
        <w:t>дится еж</w:t>
      </w:r>
      <w:r>
        <w:rPr>
          <w:color w:val="000001"/>
        </w:rPr>
        <w:t>е</w:t>
      </w:r>
      <w:r>
        <w:rPr>
          <w:color w:val="000001"/>
        </w:rPr>
        <w:t>дневно.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3.8. Ответственность за содержание контейнерных площадок в соответствии с догов</w:t>
      </w:r>
      <w:r>
        <w:rPr>
          <w:color w:val="000001"/>
        </w:rPr>
        <w:t>о</w:t>
      </w:r>
      <w:r>
        <w:rPr>
          <w:color w:val="000001"/>
        </w:rPr>
        <w:t>рами на оказание услуг по обращению с твердыми коммунальными отходами, расположенных на пр</w:t>
      </w:r>
      <w:r>
        <w:rPr>
          <w:color w:val="000001"/>
        </w:rPr>
        <w:t>и</w:t>
      </w:r>
      <w:r>
        <w:rPr>
          <w:color w:val="000001"/>
        </w:rPr>
        <w:t>домовой территории, входящей в состав общего имущества собственников помещений в мног</w:t>
      </w:r>
      <w:r>
        <w:rPr>
          <w:color w:val="000001"/>
        </w:rPr>
        <w:t>о</w:t>
      </w:r>
      <w:r>
        <w:rPr>
          <w:color w:val="000001"/>
        </w:rPr>
        <w:t>квартирном доме, обеспечивается собственниками помещений в многоквартирном доме, лицами, привлекаемыми собственниками помещений в многоквартирном доме по договорам оказания услуг по содержанию общего имущества в таком доме.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Ответственность за содержание контейнерных площадок в соответствии с договорами на оказание услуг по обращению с твердыми коммунальными отходами, не входящих в состав общего имущества собственников помещений в многоквартирных домах, обеспечивается со</w:t>
      </w:r>
      <w:r>
        <w:rPr>
          <w:color w:val="000001"/>
        </w:rPr>
        <w:t>б</w:t>
      </w:r>
      <w:r>
        <w:rPr>
          <w:color w:val="000001"/>
        </w:rPr>
        <w:t>ственниками земельного участка, на котором расположены такие площадки и территория.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Уборку отходов, просыпавшихся при выгрузке из контейнеров в мусоровоз или загрузке бункера, производят работники организации, осуществляющей вывоз отходов.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3.9. Вывоз твердых коммунальных отходов осуществляют специализированные орган</w:t>
      </w:r>
      <w:r>
        <w:rPr>
          <w:color w:val="000001"/>
        </w:rPr>
        <w:t>и</w:t>
      </w:r>
      <w:r>
        <w:rPr>
          <w:color w:val="000001"/>
        </w:rPr>
        <w:t>зации, оказывающие данную услугу на основании заключенных договоров по сбору и тран</w:t>
      </w:r>
      <w:r>
        <w:rPr>
          <w:color w:val="000001"/>
        </w:rPr>
        <w:t>с</w:t>
      </w:r>
      <w:r>
        <w:rPr>
          <w:color w:val="000001"/>
        </w:rPr>
        <w:t>порт</w:t>
      </w:r>
      <w:r>
        <w:rPr>
          <w:color w:val="000001"/>
        </w:rPr>
        <w:t>и</w:t>
      </w:r>
      <w:r>
        <w:rPr>
          <w:color w:val="000001"/>
        </w:rPr>
        <w:t>рованию твердых коммунальных отходов.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3.10. Вывоз строительных отходов должен осуществляться по мере заполнения бункера, но не реже одного раза в 5 дней. Размещение бункера для строительных отходов допускается до момента окончания строительных работ.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3.11. Контейнеры и бункеры должны быть в технически исправном состоянии, покр</w:t>
      </w:r>
      <w:r>
        <w:rPr>
          <w:color w:val="000001"/>
        </w:rPr>
        <w:t>а</w:t>
      </w:r>
      <w:r>
        <w:rPr>
          <w:color w:val="000001"/>
        </w:rPr>
        <w:t>шены и иметь маркировку с указанием реквизитов владельца, подрядной организации, времени вывоза отходов. Контейнеры для сбора отходов должны быть оборудованы плотно закрыва</w:t>
      </w:r>
      <w:r>
        <w:rPr>
          <w:color w:val="000001"/>
        </w:rPr>
        <w:t>ю</w:t>
      </w:r>
      <w:r>
        <w:rPr>
          <w:color w:val="000001"/>
        </w:rPr>
        <w:t>щейся крышкой, а на автозаправочных станциях − запираться на замки.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Ремонт или замена урн производится в течение суток с момента обнаружения дефекта.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3.12. Уборка мест массового пребывания людей (подходы к вокзалам, территории ры</w:t>
      </w:r>
      <w:r>
        <w:rPr>
          <w:color w:val="000001"/>
        </w:rPr>
        <w:t>н</w:t>
      </w:r>
      <w:r>
        <w:rPr>
          <w:color w:val="000001"/>
        </w:rPr>
        <w:t>ков, торговые зоны и др.) производится в течение всего дня.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На вокзалах, рынках, зонах отдыха, учреждениях образования, здравоохранения и др</w:t>
      </w:r>
      <w:r>
        <w:rPr>
          <w:color w:val="000001"/>
        </w:rPr>
        <w:t>у</w:t>
      </w:r>
      <w:r>
        <w:rPr>
          <w:color w:val="000001"/>
        </w:rPr>
        <w:t>гих местах массового посещения, на улицах, у каждого подъезда жилых домов, на остановках пасс</w:t>
      </w:r>
      <w:r>
        <w:rPr>
          <w:color w:val="000001"/>
        </w:rPr>
        <w:t>а</w:t>
      </w:r>
      <w:r>
        <w:rPr>
          <w:color w:val="000001"/>
        </w:rPr>
        <w:t xml:space="preserve">жирского транспорта, у входа в торговые объекты должны быть установлены урны.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Покраска урн осуществляется собственником (владельцем) или организацией, осущес</w:t>
      </w:r>
      <w:r>
        <w:rPr>
          <w:color w:val="000001"/>
        </w:rPr>
        <w:t>т</w:t>
      </w:r>
      <w:r>
        <w:rPr>
          <w:color w:val="000001"/>
        </w:rPr>
        <w:t>вляющей эксплуатацию, а также по мере необходимости.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 Организация и проведение уборочных работ в зимнее время.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3.13.1. Период зимней уборки − с 16 октября по 15 апреля. В случае значительного о</w:t>
      </w:r>
      <w:r>
        <w:rPr>
          <w:color w:val="000001"/>
        </w:rPr>
        <w:t>т</w:t>
      </w:r>
      <w:r>
        <w:rPr>
          <w:color w:val="000001"/>
        </w:rPr>
        <w:t>клонения от средних климатических особенностей текущей зимы сроки начала и окончания зимней уборки могут изменяться по решению администрации муниципального образования «</w:t>
      </w:r>
      <w:proofErr w:type="spellStart"/>
      <w:r>
        <w:rPr>
          <w:color w:val="000001"/>
        </w:rPr>
        <w:t>Чердакли</w:t>
      </w:r>
      <w:r>
        <w:rPr>
          <w:color w:val="000001"/>
        </w:rPr>
        <w:t>н</w:t>
      </w:r>
      <w:r>
        <w:rPr>
          <w:color w:val="000001"/>
        </w:rPr>
        <w:t>ский</w:t>
      </w:r>
      <w:proofErr w:type="spellEnd"/>
      <w:r>
        <w:rPr>
          <w:color w:val="000001"/>
        </w:rPr>
        <w:t xml:space="preserve"> район» Ульяновской области.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3.13.2. В период зимней уборки дорожки и площадки парков, скверов должны быть у</w:t>
      </w:r>
      <w:r>
        <w:rPr>
          <w:color w:val="000001"/>
        </w:rPr>
        <w:t>б</w:t>
      </w:r>
      <w:r>
        <w:rPr>
          <w:color w:val="000001"/>
        </w:rPr>
        <w:t xml:space="preserve">раны от снега и в случае гололеда обработаны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средствами. Детские, спорти</w:t>
      </w:r>
      <w:r>
        <w:rPr>
          <w:color w:val="000001"/>
        </w:rPr>
        <w:t>в</w:t>
      </w:r>
      <w:r>
        <w:rPr>
          <w:color w:val="000001"/>
        </w:rPr>
        <w:t>ные площадки, МАФ и уличная мебель, а также пространство вокруг них, подходы к ним дол</w:t>
      </w:r>
      <w:r>
        <w:rPr>
          <w:color w:val="000001"/>
        </w:rPr>
        <w:t>ж</w:t>
      </w:r>
      <w:r>
        <w:rPr>
          <w:color w:val="000001"/>
        </w:rPr>
        <w:t>ны быть очищены от снега и наледи.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3.13.3. При уборке дорожек в парках, лесопарках, садах, скверах и других зеленых зонах допускается временное складирование снега, не содержащего химических реагентов, на зар</w:t>
      </w:r>
      <w:r>
        <w:rPr>
          <w:color w:val="000001"/>
        </w:rPr>
        <w:t>а</w:t>
      </w:r>
      <w:r>
        <w:rPr>
          <w:color w:val="000001"/>
        </w:rPr>
        <w:t>нее подготовленные для этих целей площадки при условии сохранности зеленых насаждений и обе</w:t>
      </w:r>
      <w:r>
        <w:rPr>
          <w:color w:val="000001"/>
        </w:rPr>
        <w:t>с</w:t>
      </w:r>
      <w:r>
        <w:rPr>
          <w:color w:val="000001"/>
        </w:rPr>
        <w:t>печения оттока талых вод.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3.13.4. Обязанность по уборке и вывозу снега из лотков проезжей части возлагается на о</w:t>
      </w:r>
      <w:r>
        <w:rPr>
          <w:color w:val="000001"/>
        </w:rPr>
        <w:t>р</w:t>
      </w:r>
      <w:r>
        <w:rPr>
          <w:color w:val="000001"/>
        </w:rPr>
        <w:t>ганизации, осуществляющие уборку проезжей части данной улицы или проезда.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3.13.5. Запрещается выдвигать или перемещать на проезжую часть улиц и проездов снег, счищаемый с внутриквартальных, дворовых территорий, территорий, находящихся в собстве</w:t>
      </w:r>
      <w:r>
        <w:rPr>
          <w:color w:val="000001"/>
        </w:rPr>
        <w:t>н</w:t>
      </w:r>
      <w:r>
        <w:rPr>
          <w:color w:val="000001"/>
        </w:rPr>
        <w:t>ности (владении) третьих лиц.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3.13.6. К первоочередным мероприятиям зимней уборки улиц и дорог относятся: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 xml:space="preserve">- обработка проезжей части дорог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средствами;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сгребание и подметание снега;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формирование снежного вала для последующего вывоза;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выполнение разрывов в валах снега на перекрестках, у остановок общественного пассажи</w:t>
      </w:r>
      <w:r>
        <w:rPr>
          <w:color w:val="000001"/>
        </w:rPr>
        <w:t>р</w:t>
      </w:r>
      <w:r>
        <w:rPr>
          <w:color w:val="000001"/>
        </w:rPr>
        <w:t>ского транспорта, подъездов к административным и общественным зданиям и т.п.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3.13.7. К мероприятиям зимней уборки улиц и дорог второй очереди относятся: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удаление снега (вывоз);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зачистка дорожных лотков после удаления снега с проезжей части;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скалывание льда и уборка снежно-ледяных образований.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3.13.8. Уборка снега должна начинаться не позднее чем через 2 — 3 часа после начала снегопада и продолжать по мере необходимости в течение дня.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Снег с тротуаров и посадочных площадок остановок транспорта общего пользования сдвигают в тот же вал, что и снег, сметенный с проезжей части улиц.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Уборка тротуаров, посадочных площадок транспорта общего пользования и снега, сброшенного с крыш, необходимо завершить до начала удаления снега, собранного с проезжей части.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Обработка проезжей части дорог </w:t>
      </w:r>
      <w:proofErr w:type="spellStart"/>
      <w:r>
        <w:rPr>
          <w:color w:val="000001"/>
        </w:rPr>
        <w:t>противогололёдными</w:t>
      </w:r>
      <w:proofErr w:type="spellEnd"/>
      <w:r>
        <w:rPr>
          <w:color w:val="000001"/>
        </w:rPr>
        <w:t xml:space="preserve"> средствами должна производи</w:t>
      </w:r>
      <w:r>
        <w:rPr>
          <w:color w:val="000001"/>
        </w:rPr>
        <w:t>т</w:t>
      </w:r>
      <w:r>
        <w:rPr>
          <w:color w:val="000001"/>
        </w:rPr>
        <w:t>ся в соответствии с Методическими рекомендациями по защите и очистке автомобильных д</w:t>
      </w:r>
      <w:r>
        <w:rPr>
          <w:color w:val="000001"/>
        </w:rPr>
        <w:t>о</w:t>
      </w:r>
      <w:r>
        <w:rPr>
          <w:color w:val="000001"/>
        </w:rPr>
        <w:t>рог от снега, утверждёнными распоряжением Федерального дорожного агентства Министерс</w:t>
      </w:r>
      <w:r>
        <w:rPr>
          <w:color w:val="000001"/>
        </w:rPr>
        <w:t>т</w:t>
      </w:r>
      <w:r>
        <w:rPr>
          <w:color w:val="000001"/>
        </w:rPr>
        <w:t>ва тран</w:t>
      </w:r>
      <w:r>
        <w:rPr>
          <w:color w:val="000001"/>
        </w:rPr>
        <w:t>с</w:t>
      </w:r>
      <w:r>
        <w:rPr>
          <w:color w:val="000001"/>
        </w:rPr>
        <w:t>порта Российской Федерации от 01.02.2008 № 44-Р «Об издании и применении ОДН «Методич</w:t>
      </w:r>
      <w:r>
        <w:rPr>
          <w:color w:val="000001"/>
        </w:rPr>
        <w:t>е</w:t>
      </w:r>
      <w:r>
        <w:rPr>
          <w:color w:val="000001"/>
        </w:rPr>
        <w:t xml:space="preserve">ские рекомендации по защите и очистке автомобильных дорог от снега».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3.13.9. С началом снегопада в первую очередь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средствами обраб</w:t>
      </w:r>
      <w:r>
        <w:rPr>
          <w:color w:val="000001"/>
        </w:rPr>
        <w:t>а</w:t>
      </w:r>
      <w:r>
        <w:rPr>
          <w:color w:val="000001"/>
        </w:rPr>
        <w:t>тываются наиболее опасные для движения транспорта участки улиц − крутые спуски, повороты и подъемы, тормозные площадки на перекрестках улиц и остановках общественного пассажи</w:t>
      </w:r>
      <w:r>
        <w:rPr>
          <w:color w:val="000001"/>
        </w:rPr>
        <w:t>р</w:t>
      </w:r>
      <w:r>
        <w:rPr>
          <w:color w:val="000001"/>
        </w:rPr>
        <w:t>ского транспорта, перроны и площади железнодорожных вокзалов и иные места массового преб</w:t>
      </w:r>
      <w:r>
        <w:rPr>
          <w:color w:val="000001"/>
        </w:rPr>
        <w:t>ы</w:t>
      </w:r>
      <w:r>
        <w:rPr>
          <w:color w:val="000001"/>
        </w:rPr>
        <w:t>вания граждан.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3.13.10.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</w:t>
      </w:r>
      <w:r>
        <w:rPr>
          <w:color w:val="000001"/>
        </w:rPr>
        <w:t>и</w:t>
      </w:r>
      <w:r>
        <w:rPr>
          <w:color w:val="000001"/>
        </w:rPr>
        <w:t xml:space="preserve">ем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средствами.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3.13.11. Снег, счищаемый с проезжей части дорог, улиц и проездов, сдвигается на об</w:t>
      </w:r>
      <w:r>
        <w:rPr>
          <w:color w:val="000001"/>
        </w:rPr>
        <w:t>о</w:t>
      </w:r>
      <w:r>
        <w:rPr>
          <w:color w:val="000001"/>
        </w:rPr>
        <w:t>чины дорог для временного складирования снежной массы в виде снежных валов, а с подъе</w:t>
      </w:r>
      <w:r>
        <w:rPr>
          <w:color w:val="000001"/>
        </w:rPr>
        <w:t>з</w:t>
      </w:r>
      <w:r>
        <w:rPr>
          <w:color w:val="000001"/>
        </w:rPr>
        <w:t>дов и подходов к зданиям, лестничных сходов − в места, не мешающие проходу пешеходов и проезду транспорта.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3.13.12. В снежных валах на остановках общественного пассажирского транспорта и в м</w:t>
      </w:r>
      <w:r>
        <w:rPr>
          <w:color w:val="000001"/>
        </w:rPr>
        <w:t>е</w:t>
      </w:r>
      <w:r>
        <w:rPr>
          <w:color w:val="000001"/>
        </w:rPr>
        <w:t>стах наземных пешеходных переходов должны быть сделаны разрывы шириной: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 остановках общественного пассажирского транспорта − на длину остановки;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 переходах, имеющих разметку, − на ширину разметки;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 переходах, не имеющих разметку, − не менее 5 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Формирование снежных валов не допускается: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ближе 5 метров от пешеходного перехода;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ближе 20 метров от остановочного пункта общественного транспорта;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на тротуарах.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3.13.13. Снегоуборочные работы на тротуарах, пешеходных дорожках и посадочных площадках общественного пассажирского транспорта начинаются сразу по окончании снегоп</w:t>
      </w:r>
      <w:r>
        <w:rPr>
          <w:color w:val="000001"/>
        </w:rPr>
        <w:t>а</w:t>
      </w:r>
      <w:r>
        <w:rPr>
          <w:color w:val="000001"/>
        </w:rPr>
        <w:t xml:space="preserve">да. При длительных снегопадах циклы снегоочистки и обработки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</w:t>
      </w:r>
      <w:r>
        <w:rPr>
          <w:color w:val="000001"/>
        </w:rPr>
        <w:t>т</w:t>
      </w:r>
      <w:r>
        <w:rPr>
          <w:color w:val="000001"/>
        </w:rPr>
        <w:t>вами должны повторяться, обеспечивая безопасность для пешеходов.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3.13.14. Тротуары и лестничные сходы должны быть очищены на всю ширину от свеж</w:t>
      </w:r>
      <w:r>
        <w:rPr>
          <w:color w:val="000001"/>
        </w:rPr>
        <w:t>е</w:t>
      </w:r>
      <w:r>
        <w:rPr>
          <w:color w:val="000001"/>
        </w:rPr>
        <w:t>выпавшего или уплотненного снега (снежно-ледяных образований).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</w:t>
      </w:r>
      <w:r>
        <w:rPr>
          <w:color w:val="000001"/>
        </w:rPr>
        <w:t>а</w:t>
      </w:r>
      <w:r>
        <w:rPr>
          <w:color w:val="000001"/>
        </w:rPr>
        <w:t xml:space="preserve">батываться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материалами и расчищаться для движения пешеходов.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3.13.15. При оповещении о гололеде или возможности его возникновения в первую оч</w:t>
      </w:r>
      <w:r>
        <w:rPr>
          <w:color w:val="000001"/>
        </w:rPr>
        <w:t>е</w:t>
      </w:r>
      <w:r>
        <w:rPr>
          <w:color w:val="000001"/>
        </w:rPr>
        <w:t xml:space="preserve">редь обрабатываются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материалами лестничные сходы, а затем и троту</w:t>
      </w:r>
      <w:r>
        <w:rPr>
          <w:color w:val="000001"/>
        </w:rPr>
        <w:t>а</w:t>
      </w:r>
      <w:r>
        <w:rPr>
          <w:color w:val="000001"/>
        </w:rPr>
        <w:t>ры в полосе движения пешеходов.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3.13.16. </w:t>
      </w:r>
      <w:proofErr w:type="spellStart"/>
      <w:r>
        <w:rPr>
          <w:color w:val="000001"/>
        </w:rPr>
        <w:t>Внутридворовые</w:t>
      </w:r>
      <w:proofErr w:type="spellEnd"/>
      <w:r>
        <w:rPr>
          <w:color w:val="000001"/>
        </w:rPr>
        <w:t xml:space="preserve"> проезды, контейнерные площадки, за исключением конте</w:t>
      </w:r>
      <w:r>
        <w:rPr>
          <w:color w:val="000001"/>
        </w:rPr>
        <w:t>й</w:t>
      </w:r>
      <w:r>
        <w:rPr>
          <w:color w:val="000001"/>
        </w:rPr>
        <w:t>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</w:t>
      </w:r>
      <w:r>
        <w:rPr>
          <w:color w:val="000001"/>
        </w:rPr>
        <w:t>е</w:t>
      </w:r>
      <w:r>
        <w:rPr>
          <w:color w:val="000001"/>
        </w:rPr>
        <w:t xml:space="preserve">тон), должны быть очищены от снега и наледи до твердого покрытия.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3.13.19. Снег, счищаемый с дворовых территорий и внутриквартальных проездов, ра</w:t>
      </w:r>
      <w:r>
        <w:rPr>
          <w:color w:val="000001"/>
        </w:rPr>
        <w:t>з</w:t>
      </w:r>
      <w:r>
        <w:rPr>
          <w:color w:val="000001"/>
        </w:rPr>
        <w:t>решается складировать на территориях дворов в местах, не препятствующих свободному пр</w:t>
      </w:r>
      <w:r>
        <w:rPr>
          <w:color w:val="000001"/>
        </w:rPr>
        <w:t>о</w:t>
      </w:r>
      <w:r>
        <w:rPr>
          <w:color w:val="000001"/>
        </w:rPr>
        <w:t>езду автотранспорта и движению пешеходов. Не допускается повреждение зеленых насажд</w:t>
      </w:r>
      <w:r>
        <w:rPr>
          <w:color w:val="000001"/>
        </w:rPr>
        <w:t>е</w:t>
      </w:r>
      <w:r>
        <w:rPr>
          <w:color w:val="000001"/>
        </w:rPr>
        <w:t>ний при складировании снега.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3.13.20. В зимнее время собственниками и арендаторами зданий должна быть организ</w:t>
      </w:r>
      <w:r>
        <w:rPr>
          <w:color w:val="000001"/>
        </w:rPr>
        <w:t>о</w:t>
      </w:r>
      <w:r>
        <w:rPr>
          <w:color w:val="000001"/>
        </w:rPr>
        <w:t>вана своевременная очистка кровель зданий от снега, наледи и сосулек.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С момента обнаружения скопления снега, </w:t>
      </w:r>
      <w:proofErr w:type="spellStart"/>
      <w:r>
        <w:rPr>
          <w:color w:val="000001"/>
        </w:rPr>
        <w:t>наледеобразований</w:t>
      </w:r>
      <w:proofErr w:type="spellEnd"/>
      <w:r>
        <w:rPr>
          <w:color w:val="000001"/>
        </w:rPr>
        <w:t xml:space="preserve"> (сосулек) на крышах зд</w:t>
      </w:r>
      <w:r>
        <w:rPr>
          <w:color w:val="000001"/>
        </w:rPr>
        <w:t>а</w:t>
      </w:r>
      <w:r>
        <w:rPr>
          <w:color w:val="000001"/>
        </w:rPr>
        <w:t>ний до принятия мер по их очистке опасное место должно быть огорожено. Работы по очистке крыш (кровель) должны быть выполнены в возможно короткие сроки с момента обнаружения скопл</w:t>
      </w:r>
      <w:r>
        <w:rPr>
          <w:color w:val="000001"/>
        </w:rPr>
        <w:t>е</w:t>
      </w:r>
      <w:r>
        <w:rPr>
          <w:color w:val="000001"/>
        </w:rPr>
        <w:t xml:space="preserve">ния снега, </w:t>
      </w:r>
      <w:proofErr w:type="spellStart"/>
      <w:r>
        <w:rPr>
          <w:color w:val="000001"/>
        </w:rPr>
        <w:t>наледеобразований</w:t>
      </w:r>
      <w:proofErr w:type="spellEnd"/>
      <w:r>
        <w:rPr>
          <w:color w:val="000001"/>
        </w:rPr>
        <w:t xml:space="preserve"> (сосулек) на крышах (кровлях) зданий.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Сброшенный с кровель зданий снег (наледь) убирается в специально отведенные места для последующего вывоза.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Запрещается сбрасывать снег, лед и отходы в воронки водосточных труб.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При сбрасывании снега с крыш должны быть приняты меры, обеспечивающие полную с</w:t>
      </w:r>
      <w:r>
        <w:rPr>
          <w:color w:val="000001"/>
        </w:rPr>
        <w:t>о</w:t>
      </w:r>
      <w:r>
        <w:rPr>
          <w:color w:val="000001"/>
        </w:rPr>
        <w:t>хранность деревьев, кустарников, воздушных линий уличного электроосвещения, растяжек, р</w:t>
      </w:r>
      <w:r>
        <w:rPr>
          <w:color w:val="000001"/>
        </w:rPr>
        <w:t>е</w:t>
      </w:r>
      <w:r>
        <w:rPr>
          <w:color w:val="000001"/>
        </w:rPr>
        <w:t>кламных и информационных конструкций, светофорных объектов, дорожных знаков и др.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Крыши с наружным водоотводом необходимо периодически очищать от снега, не д</w:t>
      </w:r>
      <w:r>
        <w:rPr>
          <w:color w:val="000001"/>
        </w:rPr>
        <w:t>о</w:t>
      </w:r>
      <w:r>
        <w:rPr>
          <w:color w:val="000001"/>
        </w:rPr>
        <w:t>пуская его накопления более 30 см.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3.14. Организация и проведение уборочных работ в летнее время.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3.14.1. Период летней уборки − с 16 апреля по 15 октября. В зависимости от погодных условий, указанный период может быть сокращён или продлен по решению администрации муниципального образования «</w:t>
      </w:r>
      <w:proofErr w:type="spellStart"/>
      <w:r w:rsidR="008E5549">
        <w:rPr>
          <w:color w:val="000001"/>
        </w:rPr>
        <w:t>Старосахчинское</w:t>
      </w:r>
      <w:proofErr w:type="spellEnd"/>
      <w:r w:rsidR="008E5549">
        <w:rPr>
          <w:color w:val="000001"/>
        </w:rPr>
        <w:t xml:space="preserve"> сельское поселение</w:t>
      </w:r>
      <w:r>
        <w:rPr>
          <w:color w:val="000001"/>
        </w:rPr>
        <w:t>»</w:t>
      </w:r>
      <w:r w:rsidR="00877038">
        <w:rPr>
          <w:color w:val="000001"/>
        </w:rPr>
        <w:t xml:space="preserve"> </w:t>
      </w:r>
      <w:proofErr w:type="spellStart"/>
      <w:r w:rsidR="00877038">
        <w:rPr>
          <w:color w:val="000001"/>
        </w:rPr>
        <w:t>Мелекесского</w:t>
      </w:r>
      <w:proofErr w:type="spellEnd"/>
      <w:r w:rsidR="00877038">
        <w:rPr>
          <w:color w:val="000001"/>
        </w:rPr>
        <w:t xml:space="preserve"> района</w:t>
      </w:r>
      <w:r>
        <w:rPr>
          <w:color w:val="000001"/>
        </w:rPr>
        <w:t xml:space="preserve"> Уль</w:t>
      </w:r>
      <w:r>
        <w:rPr>
          <w:color w:val="000001"/>
        </w:rPr>
        <w:t>я</w:t>
      </w:r>
      <w:r>
        <w:rPr>
          <w:color w:val="000001"/>
        </w:rPr>
        <w:t xml:space="preserve">новской области. 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3.14.2. Подметание улично-дорожной сети, площадей, мест отдыха, дворовых террит</w:t>
      </w:r>
      <w:r>
        <w:rPr>
          <w:color w:val="000001"/>
        </w:rPr>
        <w:t>о</w:t>
      </w:r>
      <w:r>
        <w:rPr>
          <w:color w:val="000001"/>
        </w:rPr>
        <w:t xml:space="preserve">рий, </w:t>
      </w:r>
      <w:proofErr w:type="spellStart"/>
      <w:r>
        <w:rPr>
          <w:color w:val="000001"/>
        </w:rPr>
        <w:t>внутридворовых</w:t>
      </w:r>
      <w:proofErr w:type="spellEnd"/>
      <w:r>
        <w:rPr>
          <w:color w:val="000001"/>
        </w:rPr>
        <w:t xml:space="preserve"> проездов, тротуаров от смета, пыли и мелкого мусора, их мойка осущес</w:t>
      </w:r>
      <w:r>
        <w:rPr>
          <w:color w:val="000001"/>
        </w:rPr>
        <w:t>т</w:t>
      </w:r>
      <w:r>
        <w:rPr>
          <w:color w:val="000001"/>
        </w:rPr>
        <w:t>вляются лицами, ответственными за содержание объектов. Чистота на территории должна по</w:t>
      </w:r>
      <w:r>
        <w:rPr>
          <w:color w:val="000001"/>
        </w:rPr>
        <w:t>д</w:t>
      </w:r>
      <w:r>
        <w:rPr>
          <w:color w:val="000001"/>
        </w:rPr>
        <w:t>держ</w:t>
      </w:r>
      <w:r>
        <w:rPr>
          <w:color w:val="000001"/>
        </w:rPr>
        <w:t>и</w:t>
      </w:r>
      <w:r>
        <w:rPr>
          <w:color w:val="000001"/>
        </w:rPr>
        <w:t>ваться в течение дня.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3.14.4. В период листопада производится сгребание и вывоз опавших листьев с прое</w:t>
      </w:r>
      <w:r>
        <w:rPr>
          <w:color w:val="000001"/>
        </w:rPr>
        <w:t>з</w:t>
      </w:r>
      <w:r>
        <w:rPr>
          <w:color w:val="000001"/>
        </w:rPr>
        <w:t>жей части дорог и дворовых территорий.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ab/>
        <w:t>3.14.5. Высота травяного покрова на газонах, во дворовых территориях, а также в полосе отвода автомобильных и железных дорог, на разделительных полосах автомобильных дорог не должна превышать 20 см.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 xml:space="preserve">3.14.6. Подметание дворовых территорий, </w:t>
      </w:r>
      <w:proofErr w:type="spellStart"/>
      <w:r>
        <w:rPr>
          <w:color w:val="000001"/>
        </w:rPr>
        <w:t>внутридворовых</w:t>
      </w:r>
      <w:proofErr w:type="spellEnd"/>
      <w:r>
        <w:rPr>
          <w:color w:val="000001"/>
        </w:rPr>
        <w:t xml:space="preserve"> проездов и тротуаров от п</w:t>
      </w:r>
      <w:r>
        <w:rPr>
          <w:color w:val="000001"/>
        </w:rPr>
        <w:t>ы</w:t>
      </w:r>
      <w:r>
        <w:rPr>
          <w:color w:val="000001"/>
        </w:rPr>
        <w:t>ли и отходов осуществляется механизированным способом или вручную. Чистота на террит</w:t>
      </w:r>
      <w:r>
        <w:rPr>
          <w:color w:val="000001"/>
        </w:rPr>
        <w:t>о</w:t>
      </w:r>
      <w:r>
        <w:rPr>
          <w:color w:val="000001"/>
        </w:rPr>
        <w:t>рии поселения должна поддерживаться в течение рабочего дня.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3.15. При выполнении работ по содержанию объектов и элементов благоустройства их собственники и иные правообладатели, а также лица, их эксплуатирующие, кроме видов работ, указанных в разделе 3 Правил, обязаны выполнять иные виды работ, предусмотренные треб</w:t>
      </w:r>
      <w:r>
        <w:rPr>
          <w:color w:val="000001"/>
        </w:rPr>
        <w:t>о</w:t>
      </w:r>
      <w:r>
        <w:rPr>
          <w:color w:val="000001"/>
        </w:rPr>
        <w:t>ваниями к объектам, элементам благоустройства и их содержанию, установленными Правил</w:t>
      </w:r>
      <w:r>
        <w:rPr>
          <w:color w:val="000001"/>
        </w:rPr>
        <w:t>а</w:t>
      </w:r>
      <w:r>
        <w:rPr>
          <w:color w:val="000001"/>
        </w:rPr>
        <w:t>ми.</w:t>
      </w:r>
    </w:p>
    <w:p w:rsidR="007C0F91" w:rsidRDefault="007C0F91" w:rsidP="0092448C">
      <w:pPr>
        <w:shd w:val="clear" w:color="auto" w:fill="FFFFFF"/>
        <w:jc w:val="both"/>
        <w:rPr>
          <w:color w:val="000001"/>
        </w:rPr>
      </w:pPr>
    </w:p>
    <w:p w:rsidR="007C0F91" w:rsidRDefault="007C0F91" w:rsidP="0092448C">
      <w:pPr>
        <w:shd w:val="clear" w:color="auto" w:fill="FFFFFF"/>
        <w:jc w:val="center"/>
      </w:pPr>
      <w:r>
        <w:rPr>
          <w:color w:val="000001"/>
        </w:rPr>
        <w:tab/>
      </w:r>
      <w:r>
        <w:rPr>
          <w:b/>
          <w:bCs/>
          <w:color w:val="000001"/>
        </w:rPr>
        <w:t>4. Участие собственников (правообладателей) зданий (помещений в них) и соор</w:t>
      </w:r>
      <w:r>
        <w:rPr>
          <w:b/>
          <w:bCs/>
          <w:color w:val="000001"/>
        </w:rPr>
        <w:t>у</w:t>
      </w:r>
      <w:r>
        <w:rPr>
          <w:b/>
          <w:bCs/>
          <w:color w:val="000001"/>
        </w:rPr>
        <w:t>жений в благоустройстве прилегающих территорий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4.1. Собственники (правообладатели) зданий (помещений в них) и сооружений участв</w:t>
      </w:r>
      <w:r>
        <w:rPr>
          <w:color w:val="000001"/>
        </w:rPr>
        <w:t>у</w:t>
      </w:r>
      <w:r>
        <w:rPr>
          <w:color w:val="000001"/>
        </w:rPr>
        <w:t>ют в благоустройстве прилегающих территорий в порядке, установленном Правилами и иными нормативными правовыми актами, регулирующими вопросы благоустройства, содержания террит</w:t>
      </w:r>
      <w:r>
        <w:rPr>
          <w:color w:val="000001"/>
        </w:rPr>
        <w:t>о</w:t>
      </w:r>
      <w:r>
        <w:rPr>
          <w:color w:val="000001"/>
        </w:rPr>
        <w:t>рий.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4.2. Ответственными за благоустройство прилегающих территорий к зданиям (помещ</w:t>
      </w:r>
      <w:r>
        <w:rPr>
          <w:color w:val="000001"/>
        </w:rPr>
        <w:t>е</w:t>
      </w:r>
      <w:r>
        <w:rPr>
          <w:color w:val="000001"/>
        </w:rPr>
        <w:t>ниям в них) и сооружениям являются собственники, владельцы и (или) пользователи.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4.3.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</w:t>
      </w:r>
      <w:r>
        <w:rPr>
          <w:color w:val="000001"/>
        </w:rPr>
        <w:t>ы</w:t>
      </w:r>
      <w:r>
        <w:rPr>
          <w:color w:val="000001"/>
        </w:rPr>
        <w:t>ми за благоустройство прилегающей территории в пределах земельного участка являются: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организации, осуществляющие управление многоквартирными домами;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товарищества собственников жилья или кооперативы (жилищные или иные специализир</w:t>
      </w:r>
      <w:r>
        <w:rPr>
          <w:color w:val="000001"/>
        </w:rPr>
        <w:t>о</w:t>
      </w:r>
      <w:r>
        <w:rPr>
          <w:color w:val="000001"/>
        </w:rPr>
        <w:t>ванные потребительские кооперативы), осуществляющие управление многоквартирными д</w:t>
      </w:r>
      <w:r>
        <w:rPr>
          <w:color w:val="000001"/>
        </w:rPr>
        <w:t>о</w:t>
      </w:r>
      <w:r>
        <w:rPr>
          <w:color w:val="000001"/>
        </w:rPr>
        <w:t>мами;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собственники помещений, если они избрали непосредственную форму управления мног</w:t>
      </w:r>
      <w:r>
        <w:rPr>
          <w:color w:val="000001"/>
        </w:rPr>
        <w:t>о</w:t>
      </w:r>
      <w:r>
        <w:rPr>
          <w:color w:val="000001"/>
        </w:rPr>
        <w:t>квартирным домом и если иное не установлено договором.</w:t>
      </w:r>
    </w:p>
    <w:p w:rsidR="007C0F91" w:rsidRDefault="007C0F91" w:rsidP="0092448C">
      <w:pPr>
        <w:shd w:val="clear" w:color="auto" w:fill="FFFFFF"/>
        <w:jc w:val="center"/>
        <w:rPr>
          <w:color w:val="000001"/>
        </w:rPr>
      </w:pPr>
    </w:p>
    <w:p w:rsidR="007C0F91" w:rsidRDefault="007C0F91" w:rsidP="0092448C">
      <w:pPr>
        <w:shd w:val="clear" w:color="auto" w:fill="FFFFFF"/>
        <w:jc w:val="center"/>
      </w:pPr>
      <w:r>
        <w:rPr>
          <w:b/>
          <w:bCs/>
          <w:color w:val="000001"/>
        </w:rPr>
        <w:t>5. Общественное участие в принятии решений и реализации проектов комплексного бл</w:t>
      </w:r>
      <w:r>
        <w:rPr>
          <w:b/>
          <w:bCs/>
          <w:color w:val="000001"/>
        </w:rPr>
        <w:t>а</w:t>
      </w:r>
      <w:r>
        <w:rPr>
          <w:b/>
          <w:bCs/>
          <w:color w:val="000001"/>
        </w:rPr>
        <w:t>гоустройства и развития территории поселения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5.1. В целях обеспечения широкого участия всех заинтересованных лиц в принятии р</w:t>
      </w:r>
      <w:r>
        <w:rPr>
          <w:color w:val="000001"/>
        </w:rPr>
        <w:t>е</w:t>
      </w:r>
      <w:r>
        <w:rPr>
          <w:color w:val="000001"/>
        </w:rPr>
        <w:t>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пожеланий, профессиональной экспе</w:t>
      </w:r>
      <w:r>
        <w:rPr>
          <w:color w:val="000001"/>
        </w:rPr>
        <w:t>р</w:t>
      </w:r>
      <w:r>
        <w:rPr>
          <w:color w:val="000001"/>
        </w:rPr>
        <w:t>тизы проводятся следующие процедуры: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максимизация общественного участия на этапе выявления общественного запроса, формул</w:t>
      </w:r>
      <w:r>
        <w:rPr>
          <w:color w:val="000001"/>
        </w:rPr>
        <w:t>и</w:t>
      </w:r>
      <w:r>
        <w:rPr>
          <w:color w:val="000001"/>
        </w:rPr>
        <w:t>ровки движущих ценностей и определения целей рассматриваемого проекта (первый этап);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совмещение общественного участия и профессиональной экспертизы в выработке альтерн</w:t>
      </w:r>
      <w:r>
        <w:rPr>
          <w:color w:val="000001"/>
        </w:rPr>
        <w:t>а</w:t>
      </w:r>
      <w:r>
        <w:rPr>
          <w:color w:val="000001"/>
        </w:rPr>
        <w:t>тивных концепций решения задачи, в том числе с использованием механизма проектных сем</w:t>
      </w:r>
      <w:r>
        <w:rPr>
          <w:color w:val="000001"/>
        </w:rPr>
        <w:t>и</w:t>
      </w:r>
      <w:r>
        <w:rPr>
          <w:color w:val="000001"/>
        </w:rPr>
        <w:t>наров и открытых конкурсов (второй этап);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рассмотрение созданных вариантов с вовлечением всех заинтересованных лиц, имеющих о</w:t>
      </w:r>
      <w:r>
        <w:rPr>
          <w:color w:val="000001"/>
        </w:rPr>
        <w:t>т</w:t>
      </w:r>
      <w:r>
        <w:rPr>
          <w:color w:val="000001"/>
        </w:rPr>
        <w:t>ношение к данной территории и данному вопросу (третий этап);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передача выбранной концепции на доработку специалистам и рассмотрение финального р</w:t>
      </w:r>
      <w:r>
        <w:rPr>
          <w:color w:val="000001"/>
        </w:rPr>
        <w:t>е</w:t>
      </w:r>
      <w:r>
        <w:rPr>
          <w:color w:val="000001"/>
        </w:rPr>
        <w:t>шения, в том числе усиление его эффективности и привлекательности с участием всех заинт</w:t>
      </w:r>
      <w:r>
        <w:rPr>
          <w:color w:val="000001"/>
        </w:rPr>
        <w:t>е</w:t>
      </w:r>
      <w:r>
        <w:rPr>
          <w:color w:val="000001"/>
        </w:rPr>
        <w:t>рес</w:t>
      </w:r>
      <w:r>
        <w:rPr>
          <w:color w:val="000001"/>
        </w:rPr>
        <w:t>о</w:t>
      </w:r>
      <w:r>
        <w:rPr>
          <w:color w:val="000001"/>
        </w:rPr>
        <w:t>ванных лиц (четвертый этап).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5.2. Для осуществления участия граждан и иных заинтересованных лиц в процессе пр</w:t>
      </w:r>
      <w:r>
        <w:rPr>
          <w:color w:val="000001"/>
        </w:rPr>
        <w:t>и</w:t>
      </w:r>
      <w:r>
        <w:rPr>
          <w:color w:val="000001"/>
        </w:rPr>
        <w:t>нятия решений и реализации проектов комплексного благоустройства используются следу</w:t>
      </w:r>
      <w:r>
        <w:rPr>
          <w:color w:val="000001"/>
        </w:rPr>
        <w:t>ю</w:t>
      </w:r>
      <w:r>
        <w:rPr>
          <w:color w:val="000001"/>
        </w:rPr>
        <w:t>щие формы: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совместное определение целей и задач по развитию территории, инвентаризация проблем и п</w:t>
      </w:r>
      <w:r>
        <w:rPr>
          <w:color w:val="000001"/>
        </w:rPr>
        <w:t>о</w:t>
      </w:r>
      <w:r>
        <w:rPr>
          <w:color w:val="000001"/>
        </w:rPr>
        <w:t>тенциалов среды;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lastRenderedPageBreak/>
        <w:t>- определение основных видов активностей, функциональных зон общественных пространств, под которыми понимаются части территории муниципальных образований, для которых опр</w:t>
      </w:r>
      <w:r>
        <w:rPr>
          <w:color w:val="000001"/>
        </w:rPr>
        <w:t>е</w:t>
      </w:r>
      <w:r>
        <w:rPr>
          <w:color w:val="000001"/>
        </w:rPr>
        <w:t>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консультации в выборе озеленения, освещения и типов покрытий;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</w:t>
      </w:r>
      <w:r>
        <w:rPr>
          <w:color w:val="000001"/>
        </w:rPr>
        <w:t>о</w:t>
      </w:r>
      <w:r>
        <w:rPr>
          <w:color w:val="000001"/>
        </w:rPr>
        <w:t>чей группы, общественного совета проекта, либо наблюдательного совета проекта);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</w:t>
      </w:r>
      <w:r>
        <w:rPr>
          <w:color w:val="000001"/>
        </w:rPr>
        <w:t>а</w:t>
      </w:r>
      <w:r>
        <w:rPr>
          <w:color w:val="000001"/>
        </w:rPr>
        <w:t>ции террит</w:t>
      </w:r>
      <w:r>
        <w:rPr>
          <w:color w:val="000001"/>
        </w:rPr>
        <w:t>о</w:t>
      </w:r>
      <w:r>
        <w:rPr>
          <w:color w:val="000001"/>
        </w:rPr>
        <w:t>рии).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При реализации проектов осуществляется информирование общественности о план</w:t>
      </w:r>
      <w:r>
        <w:rPr>
          <w:color w:val="000001"/>
        </w:rPr>
        <w:t>и</w:t>
      </w:r>
      <w:r>
        <w:rPr>
          <w:color w:val="000001"/>
        </w:rPr>
        <w:t>рующихся изменениях и возможности участия в этом процессе путем: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вывешивания афиш и объявлений на информационных досках в подъездах жилых домов, ра</w:t>
      </w:r>
      <w:r>
        <w:rPr>
          <w:color w:val="000001"/>
        </w:rPr>
        <w:t>с</w:t>
      </w:r>
      <w:r>
        <w:rPr>
          <w:color w:val="000001"/>
        </w:rPr>
        <w:t>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</w:t>
      </w:r>
      <w:r>
        <w:rPr>
          <w:color w:val="000001"/>
        </w:rPr>
        <w:t>о</w:t>
      </w:r>
      <w:r>
        <w:rPr>
          <w:color w:val="000001"/>
        </w:rPr>
        <w:t>сещаемых местах (общественные и торгово-развлекательные центры, знаковые места и пл</w:t>
      </w:r>
      <w:r>
        <w:rPr>
          <w:color w:val="000001"/>
        </w:rPr>
        <w:t>о</w:t>
      </w:r>
      <w:r>
        <w:rPr>
          <w:color w:val="000001"/>
        </w:rPr>
        <w:t>щадки), в холлах значимых и социальных инфраструктурных объектов, расположенных по с</w:t>
      </w:r>
      <w:r>
        <w:rPr>
          <w:color w:val="000001"/>
        </w:rPr>
        <w:t>о</w:t>
      </w:r>
      <w:r>
        <w:rPr>
          <w:color w:val="000001"/>
        </w:rPr>
        <w:t>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</w:t>
      </w:r>
      <w:r>
        <w:rPr>
          <w:color w:val="000001"/>
        </w:rPr>
        <w:t>и</w:t>
      </w:r>
      <w:r>
        <w:rPr>
          <w:color w:val="000001"/>
        </w:rPr>
        <w:t>альных информационных стендах);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информирования местных жителей через школы и детские сады, в том числе школьные пр</w:t>
      </w:r>
      <w:r>
        <w:rPr>
          <w:color w:val="000001"/>
        </w:rPr>
        <w:t>о</w:t>
      </w:r>
      <w:r>
        <w:rPr>
          <w:color w:val="000001"/>
        </w:rPr>
        <w:t>екты: организация конкурса рисунков, сборы пожеланий, сочинений, макетов, проектов, ра</w:t>
      </w:r>
      <w:r>
        <w:rPr>
          <w:color w:val="000001"/>
        </w:rPr>
        <w:t>с</w:t>
      </w:r>
      <w:r>
        <w:rPr>
          <w:color w:val="000001"/>
        </w:rPr>
        <w:t>пространение анкет и приглашения для родителей учащихся;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индивидуальных приглашений участников встречи лично, по электронной почте или по тел</w:t>
      </w:r>
      <w:r>
        <w:rPr>
          <w:color w:val="000001"/>
        </w:rPr>
        <w:t>е</w:t>
      </w:r>
      <w:r>
        <w:rPr>
          <w:color w:val="000001"/>
        </w:rPr>
        <w:t>фону;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</w:t>
      </w:r>
      <w:r>
        <w:rPr>
          <w:color w:val="000001"/>
        </w:rPr>
        <w:t>е</w:t>
      </w:r>
      <w:r>
        <w:rPr>
          <w:color w:val="000001"/>
        </w:rPr>
        <w:t>дения общественных обсуждений.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5.3. Механизмы общественного участия.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</w:t>
      </w:r>
      <w:r>
        <w:rPr>
          <w:color w:val="000001"/>
        </w:rPr>
        <w:t>о</w:t>
      </w:r>
      <w:r>
        <w:rPr>
          <w:color w:val="000001"/>
        </w:rPr>
        <w:t>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</w:t>
      </w:r>
      <w:r>
        <w:rPr>
          <w:color w:val="000001"/>
        </w:rPr>
        <w:t>и</w:t>
      </w:r>
      <w:r>
        <w:rPr>
          <w:color w:val="000001"/>
        </w:rPr>
        <w:t>зация проектных семинаров, организация проектных мастерских (</w:t>
      </w:r>
      <w:proofErr w:type="spellStart"/>
      <w:r>
        <w:rPr>
          <w:color w:val="000001"/>
        </w:rPr>
        <w:t>воркшопов</w:t>
      </w:r>
      <w:proofErr w:type="spellEnd"/>
      <w:r>
        <w:rPr>
          <w:color w:val="000001"/>
        </w:rPr>
        <w:t>), проведение о</w:t>
      </w:r>
      <w:r>
        <w:rPr>
          <w:color w:val="000001"/>
        </w:rPr>
        <w:t>б</w:t>
      </w:r>
      <w:r>
        <w:rPr>
          <w:color w:val="000001"/>
        </w:rPr>
        <w:t>ществе</w:t>
      </w:r>
      <w:r>
        <w:rPr>
          <w:color w:val="000001"/>
        </w:rPr>
        <w:t>н</w:t>
      </w:r>
      <w:r>
        <w:rPr>
          <w:color w:val="000001"/>
        </w:rPr>
        <w:t>ных обсуждений, проведение оценки эксплуатации территории.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По итогам встреч, проектных семинаров и любых других форматов общественных о</w:t>
      </w:r>
      <w:r>
        <w:rPr>
          <w:color w:val="000001"/>
        </w:rPr>
        <w:t>б</w:t>
      </w:r>
      <w:r>
        <w:rPr>
          <w:color w:val="000001"/>
        </w:rPr>
        <w:t>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а</w:t>
      </w:r>
      <w:r>
        <w:rPr>
          <w:color w:val="000001"/>
        </w:rPr>
        <w:t>д</w:t>
      </w:r>
      <w:r>
        <w:rPr>
          <w:color w:val="000001"/>
        </w:rPr>
        <w:lastRenderedPageBreak/>
        <w:t>министрации муниципального образования «</w:t>
      </w:r>
      <w:proofErr w:type="spellStart"/>
      <w:r w:rsidR="008E5549">
        <w:rPr>
          <w:color w:val="000001"/>
        </w:rPr>
        <w:t>Старосахчинское</w:t>
      </w:r>
      <w:proofErr w:type="spellEnd"/>
      <w:r w:rsidR="008E5549">
        <w:rPr>
          <w:color w:val="000001"/>
        </w:rPr>
        <w:t xml:space="preserve"> сельское поселение</w:t>
      </w:r>
      <w:r>
        <w:rPr>
          <w:color w:val="000001"/>
        </w:rPr>
        <w:t>»</w:t>
      </w:r>
      <w:r w:rsidR="00877038">
        <w:rPr>
          <w:color w:val="000001"/>
        </w:rPr>
        <w:t xml:space="preserve"> </w:t>
      </w:r>
      <w:proofErr w:type="spellStart"/>
      <w:r w:rsidR="00877038">
        <w:rPr>
          <w:color w:val="000001"/>
        </w:rPr>
        <w:t>Мелеке</w:t>
      </w:r>
      <w:r w:rsidR="00877038">
        <w:rPr>
          <w:color w:val="000001"/>
        </w:rPr>
        <w:t>с</w:t>
      </w:r>
      <w:r w:rsidR="00877038">
        <w:rPr>
          <w:color w:val="000001"/>
        </w:rPr>
        <w:t>ского</w:t>
      </w:r>
      <w:proofErr w:type="spellEnd"/>
      <w:r w:rsidR="00877038">
        <w:rPr>
          <w:color w:val="000001"/>
        </w:rPr>
        <w:t xml:space="preserve"> района</w:t>
      </w:r>
      <w:r>
        <w:rPr>
          <w:color w:val="000001"/>
        </w:rPr>
        <w:t xml:space="preserve"> Ульяновской области для того, чтобы граждане могли отслеживать процесс ра</w:t>
      </w:r>
      <w:r>
        <w:rPr>
          <w:color w:val="000001"/>
        </w:rPr>
        <w:t>з</w:t>
      </w:r>
      <w:r>
        <w:rPr>
          <w:color w:val="000001"/>
        </w:rPr>
        <w:t>вития проекта, а также ко</w:t>
      </w:r>
      <w:r>
        <w:rPr>
          <w:color w:val="000001"/>
        </w:rPr>
        <w:t>м</w:t>
      </w:r>
      <w:r>
        <w:rPr>
          <w:color w:val="000001"/>
        </w:rPr>
        <w:t>ментировать и включаться в этот процесс на любом этапе.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5.4.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создании и предоставлении разного рода услуг и сервисов для посетителей общественных пространств;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строительстве, реконструкции, реставрации объектов недвижимости;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производстве или размещении элементов благоустройства;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комплексном благоустройстве отдельных территорий, прилегающих к территориям, благ</w:t>
      </w:r>
      <w:r>
        <w:rPr>
          <w:color w:val="000001"/>
        </w:rPr>
        <w:t>о</w:t>
      </w:r>
      <w:r>
        <w:rPr>
          <w:color w:val="000001"/>
        </w:rPr>
        <w:t>устраиваемым за счет средств бюджета муниципального образования «</w:t>
      </w:r>
      <w:proofErr w:type="spellStart"/>
      <w:r w:rsidR="008E5549">
        <w:rPr>
          <w:color w:val="000001"/>
        </w:rPr>
        <w:t>Старосахчинское</w:t>
      </w:r>
      <w:proofErr w:type="spellEnd"/>
      <w:r w:rsidR="008E5549">
        <w:rPr>
          <w:color w:val="000001"/>
        </w:rPr>
        <w:t xml:space="preserve"> сел</w:t>
      </w:r>
      <w:r w:rsidR="008E5549">
        <w:rPr>
          <w:color w:val="000001"/>
        </w:rPr>
        <w:t>ь</w:t>
      </w:r>
      <w:r w:rsidR="008E5549">
        <w:rPr>
          <w:color w:val="000001"/>
        </w:rPr>
        <w:t>ское поселение</w:t>
      </w:r>
      <w:r>
        <w:rPr>
          <w:color w:val="000001"/>
        </w:rPr>
        <w:t>»</w:t>
      </w:r>
      <w:r w:rsidR="00877038">
        <w:rPr>
          <w:color w:val="000001"/>
        </w:rPr>
        <w:t xml:space="preserve"> </w:t>
      </w:r>
      <w:proofErr w:type="spellStart"/>
      <w:r w:rsidR="00877038">
        <w:rPr>
          <w:color w:val="000001"/>
        </w:rPr>
        <w:t>Мелекесского</w:t>
      </w:r>
      <w:proofErr w:type="spellEnd"/>
      <w:r w:rsidR="00877038">
        <w:rPr>
          <w:color w:val="000001"/>
        </w:rPr>
        <w:t xml:space="preserve"> района</w:t>
      </w:r>
      <w:r>
        <w:rPr>
          <w:color w:val="000001"/>
        </w:rPr>
        <w:t xml:space="preserve"> Ульяновской области;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организации мероприятий, обеспечивающих приток посетителей на создаваемые общес</w:t>
      </w:r>
      <w:r>
        <w:rPr>
          <w:color w:val="000001"/>
        </w:rPr>
        <w:t>т</w:t>
      </w:r>
      <w:r>
        <w:rPr>
          <w:color w:val="000001"/>
        </w:rPr>
        <w:t>венные пространства;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>-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</w:t>
      </w:r>
      <w:r>
        <w:rPr>
          <w:color w:val="000001"/>
        </w:rPr>
        <w:t>б</w:t>
      </w:r>
      <w:r>
        <w:rPr>
          <w:color w:val="000001"/>
        </w:rPr>
        <w:t>щественных пространств.</w:t>
      </w:r>
    </w:p>
    <w:p w:rsidR="007C0F91" w:rsidRDefault="007C0F91" w:rsidP="0092448C">
      <w:pPr>
        <w:shd w:val="clear" w:color="auto" w:fill="FFFFFF"/>
        <w:jc w:val="both"/>
        <w:rPr>
          <w:color w:val="000001"/>
        </w:rPr>
      </w:pPr>
    </w:p>
    <w:p w:rsidR="007C0F91" w:rsidRDefault="007C0F91" w:rsidP="0092448C">
      <w:pPr>
        <w:shd w:val="clear" w:color="auto" w:fill="FFFFFF"/>
        <w:jc w:val="center"/>
      </w:pPr>
      <w:r>
        <w:rPr>
          <w:b/>
          <w:bCs/>
          <w:color w:val="000001"/>
        </w:rPr>
        <w:t>6. Ответственность за нарушение Правил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6.1. Лица, нарушившие требования, предусмотренные Правилами, несут ответстве</w:t>
      </w:r>
      <w:r>
        <w:rPr>
          <w:color w:val="000001"/>
        </w:rPr>
        <w:t>н</w:t>
      </w:r>
      <w:r>
        <w:rPr>
          <w:color w:val="000001"/>
        </w:rPr>
        <w:t>ность, установленную законодательством.</w:t>
      </w:r>
    </w:p>
    <w:p w:rsidR="007C0F91" w:rsidRDefault="007C0F91" w:rsidP="0092448C">
      <w:pPr>
        <w:shd w:val="clear" w:color="auto" w:fill="FFFFFF"/>
        <w:jc w:val="both"/>
      </w:pPr>
      <w:r>
        <w:rPr>
          <w:color w:val="000001"/>
        </w:rPr>
        <w:tab/>
        <w:t>6.2. Привлечение к ответственности за нарушение настоящих Правил не освобождает в</w:t>
      </w:r>
      <w:r>
        <w:rPr>
          <w:color w:val="000001"/>
        </w:rPr>
        <w:t>и</w:t>
      </w:r>
      <w:r>
        <w:rPr>
          <w:color w:val="000001"/>
        </w:rPr>
        <w:t>новных лиц от обязанности устранить допущенное нарушение и возместить причинённый ими вред.</w:t>
      </w:r>
    </w:p>
    <w:p w:rsidR="007C0F91" w:rsidRDefault="007C0F91" w:rsidP="0092448C">
      <w:pPr>
        <w:shd w:val="clear" w:color="auto" w:fill="FFFFFF"/>
        <w:jc w:val="both"/>
      </w:pPr>
    </w:p>
    <w:p w:rsidR="007C0F91" w:rsidRDefault="007C0F91" w:rsidP="0092448C">
      <w:pPr>
        <w:shd w:val="clear" w:color="auto" w:fill="FFFFFF"/>
        <w:jc w:val="both"/>
      </w:pPr>
    </w:p>
    <w:p w:rsidR="007C0F91" w:rsidRDefault="007C0F91" w:rsidP="0092448C">
      <w:pPr>
        <w:shd w:val="clear" w:color="auto" w:fill="FFFFFF"/>
        <w:jc w:val="both"/>
      </w:pPr>
    </w:p>
    <w:p w:rsidR="007C0F91" w:rsidRDefault="007C0F91" w:rsidP="0092448C">
      <w:pPr>
        <w:shd w:val="clear" w:color="auto" w:fill="FFFFFF"/>
        <w:jc w:val="both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shd w:val="clear" w:color="auto" w:fill="FFFFFF"/>
        <w:jc w:val="both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</w:pPr>
      <w:r>
        <w:rPr>
          <w:bCs/>
          <w:sz w:val="28"/>
          <w:szCs w:val="28"/>
          <w:lang w:eastAsia="ru-RU"/>
        </w:rPr>
        <w:t>______________</w:t>
      </w: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92448C">
      <w:pPr>
        <w:ind w:firstLine="709"/>
        <w:jc w:val="center"/>
        <w:rPr>
          <w:bCs/>
          <w:sz w:val="28"/>
          <w:szCs w:val="28"/>
          <w:lang w:eastAsia="ru-RU"/>
        </w:rPr>
      </w:pPr>
    </w:p>
    <w:sectPr w:rsidR="007C0F91">
      <w:pgSz w:w="11906" w:h="16838"/>
      <w:pgMar w:top="1134" w:right="567" w:bottom="1134" w:left="14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4102C"/>
    <w:rsid w:val="000148BC"/>
    <w:rsid w:val="001925C0"/>
    <w:rsid w:val="0039793F"/>
    <w:rsid w:val="003B54A0"/>
    <w:rsid w:val="00434000"/>
    <w:rsid w:val="005225E6"/>
    <w:rsid w:val="006E04CD"/>
    <w:rsid w:val="007A6929"/>
    <w:rsid w:val="007C0F91"/>
    <w:rsid w:val="007F62FA"/>
    <w:rsid w:val="00877038"/>
    <w:rsid w:val="008C6823"/>
    <w:rsid w:val="008E5549"/>
    <w:rsid w:val="0092448C"/>
    <w:rsid w:val="00B4102C"/>
    <w:rsid w:val="00C12093"/>
    <w:rsid w:val="00D33B0C"/>
    <w:rsid w:val="00FC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cs="Times New Roman"/>
      <w:b w:val="0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WW-">
    <w:name w:val="WW-Заголовок"/>
    <w:basedOn w:val="a"/>
    <w:next w:val="a9"/>
    <w:pPr>
      <w:jc w:val="center"/>
    </w:pPr>
    <w:rPr>
      <w:b/>
      <w:bCs/>
      <w:sz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Title">
    <w:name w:val="ConsPlusTitle"/>
    <w:basedOn w:val="a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  <w:i/>
      <w:iCs/>
    </w:rPr>
  </w:style>
  <w:style w:type="paragraph" w:customStyle="1" w:styleId="FR2">
    <w:name w:val="FR2"/>
    <w:pPr>
      <w:widowControl w:val="0"/>
      <w:suppressAutoHyphens/>
      <w:autoSpaceDE w:val="0"/>
      <w:ind w:left="2200" w:right="2200"/>
      <w:jc w:val="center"/>
    </w:pPr>
    <w:rPr>
      <w:rFonts w:ascii="Arial" w:eastAsia="Arial" w:hAnsi="Arial"/>
      <w:b/>
      <w:sz w:val="16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zh-CN"/>
    </w:r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7940-BF85-4599-9459-D6037CFE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17395</Words>
  <Characters>99155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</cp:revision>
  <cp:lastPrinted>2018-08-09T10:55:00Z</cp:lastPrinted>
  <dcterms:created xsi:type="dcterms:W3CDTF">2018-08-30T10:20:00Z</dcterms:created>
  <dcterms:modified xsi:type="dcterms:W3CDTF">2018-08-30T10:20:00Z</dcterms:modified>
</cp:coreProperties>
</file>